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CA7" w:rsidRPr="009A477D" w:rsidRDefault="002F6FC1" w:rsidP="00B14CA7">
      <w:pPr>
        <w:pStyle w:val="PortadaSubtitulo"/>
        <w:jc w:val="left"/>
        <w:rPr>
          <w:lang w:val="es-ES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-1163262</wp:posOffset>
            </wp:positionH>
            <wp:positionV relativeFrom="paragraph">
              <wp:posOffset>-1641392</wp:posOffset>
            </wp:positionV>
            <wp:extent cx="7630217" cy="10698108"/>
            <wp:effectExtent l="0" t="0" r="889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-clasificación-de-la-informac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764" cy="1070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CA7" w:rsidRPr="005434AD" w:rsidRDefault="00B14CA7" w:rsidP="00B14CA7">
      <w:pPr>
        <w:sectPr w:rsidR="00B14CA7" w:rsidRPr="005434AD" w:rsidSect="00810EA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:rsidR="00B14CA7" w:rsidRDefault="00B14CA7" w:rsidP="00B14CA7">
      <w:pPr>
        <w:pStyle w:val="Indice"/>
      </w:pPr>
      <w:bookmarkStart w:id="1" w:name="_Toc408386624"/>
      <w:bookmarkStart w:id="2" w:name="_Toc410031779"/>
      <w:bookmarkStart w:id="3" w:name="_Toc410845007"/>
      <w:r w:rsidRPr="00757200">
        <w:lastRenderedPageBreak/>
        <w:t>ÍNDICE</w:t>
      </w:r>
      <w:bookmarkEnd w:id="1"/>
      <w:bookmarkEnd w:id="2"/>
    </w:p>
    <w:p w:rsidR="00810EA6" w:rsidRDefault="00B14CA7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8846" w:history="1">
        <w:r w:rsidR="00810EA6" w:rsidRPr="00A24DE4">
          <w:rPr>
            <w:rStyle w:val="Hipervnculo"/>
            <w:noProof/>
            <w:lang w:val="es-ES"/>
          </w:rPr>
          <w:t>1. Clasificación de la información</w:t>
        </w:r>
        <w:r w:rsidR="00810EA6">
          <w:rPr>
            <w:noProof/>
            <w:webHidden/>
          </w:rPr>
          <w:tab/>
        </w:r>
        <w:r w:rsidR="00810EA6">
          <w:rPr>
            <w:noProof/>
            <w:webHidden/>
          </w:rPr>
          <w:fldChar w:fldCharType="begin"/>
        </w:r>
        <w:r w:rsidR="00810EA6">
          <w:rPr>
            <w:noProof/>
            <w:webHidden/>
          </w:rPr>
          <w:instrText xml:space="preserve"> PAGEREF _Toc480468846 \h </w:instrText>
        </w:r>
        <w:r w:rsidR="00810EA6">
          <w:rPr>
            <w:noProof/>
            <w:webHidden/>
          </w:rPr>
        </w:r>
        <w:r w:rsidR="00810EA6">
          <w:rPr>
            <w:noProof/>
            <w:webHidden/>
          </w:rPr>
          <w:fldChar w:fldCharType="separate"/>
        </w:r>
        <w:r w:rsidR="002F6FC1">
          <w:rPr>
            <w:noProof/>
            <w:webHidden/>
          </w:rPr>
          <w:t>3</w:t>
        </w:r>
        <w:r w:rsidR="00810EA6">
          <w:rPr>
            <w:noProof/>
            <w:webHidden/>
          </w:rPr>
          <w:fldChar w:fldCharType="end"/>
        </w:r>
      </w:hyperlink>
    </w:p>
    <w:p w:rsidR="00810EA6" w:rsidRDefault="00EE18E2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847" w:history="1">
        <w:r w:rsidR="00810EA6" w:rsidRPr="00A24DE4">
          <w:rPr>
            <w:rStyle w:val="Hipervnculo"/>
            <w:noProof/>
          </w:rPr>
          <w:t>1.1. Antecedentes</w:t>
        </w:r>
        <w:r w:rsidR="00810EA6">
          <w:rPr>
            <w:noProof/>
            <w:webHidden/>
          </w:rPr>
          <w:tab/>
        </w:r>
        <w:r w:rsidR="00810EA6">
          <w:rPr>
            <w:noProof/>
            <w:webHidden/>
          </w:rPr>
          <w:fldChar w:fldCharType="begin"/>
        </w:r>
        <w:r w:rsidR="00810EA6">
          <w:rPr>
            <w:noProof/>
            <w:webHidden/>
          </w:rPr>
          <w:instrText xml:space="preserve"> PAGEREF _Toc480468847 \h </w:instrText>
        </w:r>
        <w:r w:rsidR="00810EA6">
          <w:rPr>
            <w:noProof/>
            <w:webHidden/>
          </w:rPr>
        </w:r>
        <w:r w:rsidR="00810EA6">
          <w:rPr>
            <w:noProof/>
            <w:webHidden/>
          </w:rPr>
          <w:fldChar w:fldCharType="separate"/>
        </w:r>
        <w:r w:rsidR="002F6FC1">
          <w:rPr>
            <w:noProof/>
            <w:webHidden/>
          </w:rPr>
          <w:t>3</w:t>
        </w:r>
        <w:r w:rsidR="00810EA6">
          <w:rPr>
            <w:noProof/>
            <w:webHidden/>
          </w:rPr>
          <w:fldChar w:fldCharType="end"/>
        </w:r>
      </w:hyperlink>
    </w:p>
    <w:p w:rsidR="00810EA6" w:rsidRDefault="00EE18E2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848" w:history="1">
        <w:r w:rsidR="00810EA6" w:rsidRPr="00A24DE4">
          <w:rPr>
            <w:rStyle w:val="Hipervnculo"/>
            <w:noProof/>
          </w:rPr>
          <w:t>1.2. Objetivos</w:t>
        </w:r>
        <w:r w:rsidR="00810EA6">
          <w:rPr>
            <w:noProof/>
            <w:webHidden/>
          </w:rPr>
          <w:tab/>
        </w:r>
        <w:r w:rsidR="00810EA6">
          <w:rPr>
            <w:noProof/>
            <w:webHidden/>
          </w:rPr>
          <w:fldChar w:fldCharType="begin"/>
        </w:r>
        <w:r w:rsidR="00810EA6">
          <w:rPr>
            <w:noProof/>
            <w:webHidden/>
          </w:rPr>
          <w:instrText xml:space="preserve"> PAGEREF _Toc480468848 \h </w:instrText>
        </w:r>
        <w:r w:rsidR="00810EA6">
          <w:rPr>
            <w:noProof/>
            <w:webHidden/>
          </w:rPr>
        </w:r>
        <w:r w:rsidR="00810EA6">
          <w:rPr>
            <w:noProof/>
            <w:webHidden/>
          </w:rPr>
          <w:fldChar w:fldCharType="separate"/>
        </w:r>
        <w:r w:rsidR="002F6FC1">
          <w:rPr>
            <w:noProof/>
            <w:webHidden/>
          </w:rPr>
          <w:t>3</w:t>
        </w:r>
        <w:r w:rsidR="00810EA6">
          <w:rPr>
            <w:noProof/>
            <w:webHidden/>
          </w:rPr>
          <w:fldChar w:fldCharType="end"/>
        </w:r>
      </w:hyperlink>
    </w:p>
    <w:p w:rsidR="00810EA6" w:rsidRDefault="00EE18E2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849" w:history="1">
        <w:r w:rsidR="00810EA6" w:rsidRPr="00A24DE4">
          <w:rPr>
            <w:rStyle w:val="Hipervnculo"/>
            <w:noProof/>
          </w:rPr>
          <w:t>1.3. Checklist</w:t>
        </w:r>
        <w:r w:rsidR="00810EA6">
          <w:rPr>
            <w:noProof/>
            <w:webHidden/>
          </w:rPr>
          <w:tab/>
        </w:r>
        <w:r w:rsidR="00810EA6">
          <w:rPr>
            <w:noProof/>
            <w:webHidden/>
          </w:rPr>
          <w:fldChar w:fldCharType="begin"/>
        </w:r>
        <w:r w:rsidR="00810EA6">
          <w:rPr>
            <w:noProof/>
            <w:webHidden/>
          </w:rPr>
          <w:instrText xml:space="preserve"> PAGEREF _Toc480468849 \h </w:instrText>
        </w:r>
        <w:r w:rsidR="00810EA6">
          <w:rPr>
            <w:noProof/>
            <w:webHidden/>
          </w:rPr>
        </w:r>
        <w:r w:rsidR="00810EA6">
          <w:rPr>
            <w:noProof/>
            <w:webHidden/>
          </w:rPr>
          <w:fldChar w:fldCharType="separate"/>
        </w:r>
        <w:r w:rsidR="002F6FC1">
          <w:rPr>
            <w:noProof/>
            <w:webHidden/>
          </w:rPr>
          <w:t>4</w:t>
        </w:r>
        <w:r w:rsidR="00810EA6">
          <w:rPr>
            <w:noProof/>
            <w:webHidden/>
          </w:rPr>
          <w:fldChar w:fldCharType="end"/>
        </w:r>
      </w:hyperlink>
    </w:p>
    <w:p w:rsidR="00810EA6" w:rsidRDefault="00EE18E2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850" w:history="1">
        <w:r w:rsidR="00810EA6" w:rsidRPr="00A24DE4">
          <w:rPr>
            <w:rStyle w:val="Hipervnculo"/>
            <w:noProof/>
          </w:rPr>
          <w:t>1.4. Puntos clave</w:t>
        </w:r>
        <w:r w:rsidR="00810EA6">
          <w:rPr>
            <w:noProof/>
            <w:webHidden/>
          </w:rPr>
          <w:tab/>
        </w:r>
        <w:r w:rsidR="00810EA6">
          <w:rPr>
            <w:noProof/>
            <w:webHidden/>
          </w:rPr>
          <w:fldChar w:fldCharType="begin"/>
        </w:r>
        <w:r w:rsidR="00810EA6">
          <w:rPr>
            <w:noProof/>
            <w:webHidden/>
          </w:rPr>
          <w:instrText xml:space="preserve"> PAGEREF _Toc480468850 \h </w:instrText>
        </w:r>
        <w:r w:rsidR="00810EA6">
          <w:rPr>
            <w:noProof/>
            <w:webHidden/>
          </w:rPr>
        </w:r>
        <w:r w:rsidR="00810EA6">
          <w:rPr>
            <w:noProof/>
            <w:webHidden/>
          </w:rPr>
          <w:fldChar w:fldCharType="separate"/>
        </w:r>
        <w:r w:rsidR="002F6FC1">
          <w:rPr>
            <w:noProof/>
            <w:webHidden/>
          </w:rPr>
          <w:t>5</w:t>
        </w:r>
        <w:r w:rsidR="00810EA6">
          <w:rPr>
            <w:noProof/>
            <w:webHidden/>
          </w:rPr>
          <w:fldChar w:fldCharType="end"/>
        </w:r>
      </w:hyperlink>
    </w:p>
    <w:p w:rsidR="00810EA6" w:rsidRDefault="00EE18E2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8851" w:history="1">
        <w:r w:rsidR="00810EA6" w:rsidRPr="00A24DE4">
          <w:rPr>
            <w:rStyle w:val="Hipervnculo"/>
            <w:noProof/>
            <w:lang w:val="es-ES"/>
          </w:rPr>
          <w:t>2. Referencias</w:t>
        </w:r>
        <w:r w:rsidR="00810EA6">
          <w:rPr>
            <w:noProof/>
            <w:webHidden/>
          </w:rPr>
          <w:tab/>
        </w:r>
        <w:r w:rsidR="00810EA6">
          <w:rPr>
            <w:noProof/>
            <w:webHidden/>
          </w:rPr>
          <w:fldChar w:fldCharType="begin"/>
        </w:r>
        <w:r w:rsidR="00810EA6">
          <w:rPr>
            <w:noProof/>
            <w:webHidden/>
          </w:rPr>
          <w:instrText xml:space="preserve"> PAGEREF _Toc480468851 \h </w:instrText>
        </w:r>
        <w:r w:rsidR="00810EA6">
          <w:rPr>
            <w:noProof/>
            <w:webHidden/>
          </w:rPr>
        </w:r>
        <w:r w:rsidR="00810EA6">
          <w:rPr>
            <w:noProof/>
            <w:webHidden/>
          </w:rPr>
          <w:fldChar w:fldCharType="separate"/>
        </w:r>
        <w:r w:rsidR="002F6FC1">
          <w:rPr>
            <w:noProof/>
            <w:webHidden/>
          </w:rPr>
          <w:t>6</w:t>
        </w:r>
        <w:r w:rsidR="00810EA6">
          <w:rPr>
            <w:noProof/>
            <w:webHidden/>
          </w:rPr>
          <w:fldChar w:fldCharType="end"/>
        </w:r>
      </w:hyperlink>
    </w:p>
    <w:p w:rsidR="00B14CA7" w:rsidRPr="00757200" w:rsidRDefault="00B14CA7" w:rsidP="00B14CA7">
      <w:r>
        <w:fldChar w:fldCharType="end"/>
      </w:r>
    </w:p>
    <w:p w:rsidR="00B14CA7" w:rsidRPr="00470B73" w:rsidRDefault="00B14CA7" w:rsidP="00B14CA7">
      <w:pPr>
        <w:pStyle w:val="Ttulo1"/>
        <w:rPr>
          <w:lang w:val="es-ES"/>
        </w:rPr>
      </w:pPr>
      <w:bookmarkStart w:id="4" w:name="_Toc480468846"/>
      <w:bookmarkEnd w:id="3"/>
      <w:r>
        <w:rPr>
          <w:lang w:val="es-ES"/>
        </w:rPr>
        <w:lastRenderedPageBreak/>
        <w:t>C</w:t>
      </w:r>
      <w:r w:rsidRPr="00107EE1">
        <w:rPr>
          <w:lang w:val="es-ES"/>
        </w:rPr>
        <w:t xml:space="preserve">lasificación </w:t>
      </w:r>
      <w:r w:rsidR="00974BCB">
        <w:rPr>
          <w:lang w:val="es-ES"/>
        </w:rPr>
        <w:t>de</w:t>
      </w:r>
      <w:r w:rsidR="00974BCB" w:rsidRPr="00107EE1">
        <w:rPr>
          <w:lang w:val="es-ES"/>
        </w:rPr>
        <w:t xml:space="preserve"> </w:t>
      </w:r>
      <w:r w:rsidR="00974BCB">
        <w:rPr>
          <w:lang w:val="es-ES"/>
        </w:rPr>
        <w:t xml:space="preserve">la </w:t>
      </w:r>
      <w:r w:rsidRPr="00107EE1">
        <w:rPr>
          <w:lang w:val="es-ES"/>
        </w:rPr>
        <w:t>información</w:t>
      </w:r>
      <w:bookmarkEnd w:id="4"/>
    </w:p>
    <w:p w:rsidR="00B14CA7" w:rsidRDefault="00B14CA7" w:rsidP="00B14CA7">
      <w:pPr>
        <w:pStyle w:val="Ttulo2"/>
      </w:pPr>
      <w:bookmarkStart w:id="5" w:name="_Toc410845010"/>
      <w:bookmarkStart w:id="6" w:name="_Toc480468847"/>
      <w:r>
        <w:t>Antecedentes</w:t>
      </w:r>
      <w:bookmarkEnd w:id="5"/>
      <w:bookmarkEnd w:id="6"/>
    </w:p>
    <w:p w:rsidR="00974BCB" w:rsidRDefault="00B14CA7" w:rsidP="00B14CA7">
      <w:r>
        <w:t xml:space="preserve">La </w:t>
      </w:r>
      <w:r w:rsidRPr="00CE4529">
        <w:rPr>
          <w:b/>
        </w:rPr>
        <w:t>información</w:t>
      </w:r>
      <w:r>
        <w:t xml:space="preserve"> es uno de los activos principales de cualquier empresa </w:t>
      </w:r>
      <w:r w:rsidR="00974BCB">
        <w:t>y como tal</w:t>
      </w:r>
      <w:r w:rsidR="00511BC1">
        <w:t xml:space="preserve"> </w:t>
      </w:r>
      <w:r w:rsidR="00C624D7">
        <w:t xml:space="preserve">tenemos que protegerla </w:t>
      </w:r>
      <w:r>
        <w:t xml:space="preserve">adecuadamente </w:t>
      </w:r>
      <w:hyperlink w:anchor="referencias" w:history="1">
        <w:r w:rsidRPr="00490CF0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1</w:t>
        </w:r>
        <w:r w:rsidRPr="00490CF0">
          <w:rPr>
            <w:rStyle w:val="Hipervnculo"/>
            <w:color w:val="auto"/>
            <w:u w:val="none"/>
          </w:rPr>
          <w:t>]</w:t>
        </w:r>
      </w:hyperlink>
      <w:r>
        <w:t xml:space="preserve">. </w:t>
      </w:r>
    </w:p>
    <w:p w:rsidR="003A6178" w:rsidRDefault="003A6178" w:rsidP="003A6178">
      <w:r>
        <w:t>Los activos de información pueden estar en formato digital o en otros soportes (papel, película fotográfica, etc.). En formato digital podrán ser desde ficheros de todo tipo (texto, imagen, multimedia</w:t>
      </w:r>
      <w:r w:rsidR="00E53A0A">
        <w:t>,</w:t>
      </w:r>
      <w:r>
        <w:t xml:space="preserve"> bases de datos</w:t>
      </w:r>
      <w:r w:rsidR="00E53A0A">
        <w:t>,…)</w:t>
      </w:r>
      <w:r>
        <w:t>, pasando por los programas y aplicativos que los utilizan y gestionan, hasta los equipos y sistemas que soportan</w:t>
      </w:r>
      <w:r w:rsidR="00E53A0A">
        <w:t xml:space="preserve"> estos servicios</w:t>
      </w:r>
      <w:r>
        <w:t>.</w:t>
      </w:r>
    </w:p>
    <w:p w:rsidR="00F962E0" w:rsidRDefault="00F962E0" w:rsidP="00B14CA7">
      <w:r>
        <w:t xml:space="preserve">Para aplicar las medidas de seguridad </w:t>
      </w:r>
      <w:r w:rsidR="00974BCB">
        <w:t>ajustadas</w:t>
      </w:r>
      <w:r>
        <w:t xml:space="preserve"> a cada </w:t>
      </w:r>
      <w:r w:rsidR="00974BCB">
        <w:t>activo</w:t>
      </w:r>
      <w:r>
        <w:t xml:space="preserve"> de informaci</w:t>
      </w:r>
      <w:r w:rsidR="00974BCB">
        <w:t>ón debemos realizar un inventario [</w:t>
      </w:r>
      <w:hyperlink w:anchor="referencias" w:history="1">
        <w:r w:rsidR="00974BCB" w:rsidRPr="00974BCB">
          <w:rPr>
            <w:rStyle w:val="Hipervnculo"/>
          </w:rPr>
          <w:t>8</w:t>
        </w:r>
      </w:hyperlink>
      <w:r w:rsidR="00974BCB">
        <w:t>] y clasificar</w:t>
      </w:r>
      <w:r w:rsidR="00C624D7">
        <w:t xml:space="preserve">los, </w:t>
      </w:r>
      <w:r w:rsidR="003A6178">
        <w:t>de acuerdo con</w:t>
      </w:r>
      <w:r w:rsidR="00C624D7">
        <w:t xml:space="preserve"> el impacto que ocasionaría su pérdida, </w:t>
      </w:r>
      <w:r w:rsidR="003A6178">
        <w:t xml:space="preserve">difusión, acceso no autorizado, </w:t>
      </w:r>
      <w:r w:rsidR="00C624D7">
        <w:t>destrucción o alteración, aplicando para ello</w:t>
      </w:r>
      <w:r>
        <w:t xml:space="preserve"> criterios de confidencialidad, integridad y disponibilidad. Así sabremos qué información debemos cifrar, quién puede utilizarla, </w:t>
      </w:r>
      <w:r w:rsidR="00974BCB">
        <w:t xml:space="preserve">quién es responsable de su seguridad, </w:t>
      </w:r>
      <w:r w:rsidR="006A5257">
        <w:t xml:space="preserve">cada cuanto hacer </w:t>
      </w:r>
      <w:proofErr w:type="spellStart"/>
      <w:r w:rsidR="006A5257" w:rsidRPr="00490CF0">
        <w:rPr>
          <w:i/>
        </w:rPr>
        <w:t>backup</w:t>
      </w:r>
      <w:proofErr w:type="spellEnd"/>
      <w:r w:rsidR="006A5257">
        <w:t xml:space="preserve">, </w:t>
      </w:r>
      <w:r>
        <w:t>etc.</w:t>
      </w:r>
    </w:p>
    <w:p w:rsidR="00E53A0A" w:rsidRDefault="00E53A0A" w:rsidP="00B14CA7">
      <w:r>
        <w:t>Estos son algunos ejemplos:</w:t>
      </w:r>
    </w:p>
    <w:p w:rsidR="00E53A0A" w:rsidRDefault="00E53A0A" w:rsidP="00E53A0A">
      <w:pPr>
        <w:pStyle w:val="BulletsNivel1"/>
      </w:pPr>
      <w:r>
        <w:t>el aplicativo de nóminas es confidencial y sólo tendrán acceso a él ciertos empleados del departamento de personal para los cuales habilitaremos permisos;</w:t>
      </w:r>
    </w:p>
    <w:p w:rsidR="00E53A0A" w:rsidRDefault="00E53A0A" w:rsidP="00E53A0A">
      <w:pPr>
        <w:pStyle w:val="BulletsNivel1"/>
      </w:pPr>
      <w:r>
        <w:t>el acceso al gestor de la página web está restringido al personal de marketing;</w:t>
      </w:r>
    </w:p>
    <w:p w:rsidR="00E53A0A" w:rsidRDefault="00E53A0A" w:rsidP="00E53A0A">
      <w:pPr>
        <w:pStyle w:val="BulletsNivel1"/>
      </w:pPr>
      <w:r>
        <w:t>se han de cifrar los documentos que se envíen a la gestoría por correo electrónico;</w:t>
      </w:r>
    </w:p>
    <w:p w:rsidR="00E53A0A" w:rsidRDefault="00E53A0A" w:rsidP="00E53A0A">
      <w:pPr>
        <w:pStyle w:val="BulletsNivel1"/>
      </w:pPr>
      <w:r>
        <w:t xml:space="preserve">los servicios que traten datos personales tendrán que cumplir </w:t>
      </w:r>
      <w:r w:rsidR="00BE550F">
        <w:t>el RGPD</w:t>
      </w:r>
      <w:r>
        <w:t>;</w:t>
      </w:r>
    </w:p>
    <w:p w:rsidR="00E53A0A" w:rsidRDefault="00E53A0A" w:rsidP="00E53A0A">
      <w:pPr>
        <w:pStyle w:val="BulletsNivel1"/>
      </w:pPr>
      <w:r>
        <w:t xml:space="preserve">el ERP es crítico para la empresa y se debe hacer </w:t>
      </w:r>
      <w:proofErr w:type="spellStart"/>
      <w:r w:rsidRPr="00C21971">
        <w:rPr>
          <w:i/>
        </w:rPr>
        <w:t>backup</w:t>
      </w:r>
      <w:proofErr w:type="spellEnd"/>
      <w:r>
        <w:t xml:space="preserve"> semanalmente.</w:t>
      </w:r>
    </w:p>
    <w:p w:rsidR="00E53A0A" w:rsidRDefault="00E53A0A" w:rsidP="00E53A0A">
      <w:pPr>
        <w:pStyle w:val="BulletsNivel1"/>
        <w:numPr>
          <w:ilvl w:val="0"/>
          <w:numId w:val="0"/>
        </w:numPr>
        <w:ind w:left="357"/>
      </w:pPr>
    </w:p>
    <w:p w:rsidR="00B14CA7" w:rsidRDefault="00F962E0" w:rsidP="00B14CA7">
      <w:r>
        <w:t>A</w:t>
      </w:r>
      <w:r w:rsidR="00B14CA7">
        <w:t>demás</w:t>
      </w:r>
      <w:r w:rsidR="003A6178">
        <w:t>, al</w:t>
      </w:r>
      <w:r>
        <w:t xml:space="preserve"> clasificar los activos de información debemos </w:t>
      </w:r>
      <w:r w:rsidR="00B14CA7">
        <w:t xml:space="preserve">establecer su </w:t>
      </w:r>
      <w:r w:rsidR="00B14CA7" w:rsidRPr="00490CF0">
        <w:rPr>
          <w:b/>
        </w:rPr>
        <w:t>ciclo de vida</w:t>
      </w:r>
      <w:r w:rsidR="00B14CA7">
        <w:t>,</w:t>
      </w:r>
      <w:r w:rsidR="003A6178">
        <w:t xml:space="preserve"> que dependerá no sólo de la vida útil de</w:t>
      </w:r>
      <w:r w:rsidR="00E53A0A">
        <w:t>l</w:t>
      </w:r>
      <w:r w:rsidR="003A6178">
        <w:t xml:space="preserve"> soporte sino también de la vigencia de su contenido. </w:t>
      </w:r>
      <w:r w:rsidR="00E53A0A">
        <w:t>Si el soporte caduca antes que el contenido tendremos que regenerarlo</w:t>
      </w:r>
      <w:r w:rsidR="00C21971">
        <w:t xml:space="preserve"> en otro soporte</w:t>
      </w:r>
      <w:r w:rsidR="00E53A0A">
        <w:t xml:space="preserve">. </w:t>
      </w:r>
      <w:r w:rsidR="00C21971">
        <w:t xml:space="preserve">El ciclo de vida de la información </w:t>
      </w:r>
      <w:r w:rsidR="00B14CA7">
        <w:t>determinará el momento en el cual dejará de ser útil</w:t>
      </w:r>
      <w:r w:rsidR="00974BCB">
        <w:t>, y por tanto cuándo</w:t>
      </w:r>
      <w:r w:rsidR="00B14CA7">
        <w:t xml:space="preserve"> </w:t>
      </w:r>
      <w:r w:rsidR="003A6178">
        <w:t xml:space="preserve">tenemos que </w:t>
      </w:r>
      <w:r w:rsidR="00C21971">
        <w:t>eliminarla</w:t>
      </w:r>
      <w:r w:rsidR="00B14CA7">
        <w:t xml:space="preserve"> convenientemente </w:t>
      </w:r>
      <w:hyperlink w:anchor="referencias" w:history="1">
        <w:r w:rsidR="00B14CA7" w:rsidRPr="00490CF0">
          <w:rPr>
            <w:rStyle w:val="Hipervnculo"/>
            <w:color w:val="auto"/>
            <w:u w:val="none"/>
          </w:rPr>
          <w:t>[</w:t>
        </w:r>
        <w:r w:rsidR="00B14CA7">
          <w:rPr>
            <w:rStyle w:val="Hipervnculo"/>
            <w:u w:val="none"/>
          </w:rPr>
          <w:t>2</w:t>
        </w:r>
        <w:r w:rsidR="00B14CA7" w:rsidRPr="00490CF0">
          <w:rPr>
            <w:rStyle w:val="Hipervnculo"/>
            <w:color w:val="auto"/>
            <w:u w:val="none"/>
          </w:rPr>
          <w:t>]</w:t>
        </w:r>
      </w:hyperlink>
      <w:r w:rsidR="00B14CA7">
        <w:t>.</w:t>
      </w:r>
      <w:r>
        <w:t xml:space="preserve"> </w:t>
      </w:r>
    </w:p>
    <w:p w:rsidR="00B14CA7" w:rsidRDefault="00B14CA7" w:rsidP="00B14CA7">
      <w:pPr>
        <w:pStyle w:val="Ttulo2"/>
      </w:pPr>
      <w:bookmarkStart w:id="7" w:name="_Toc480468848"/>
      <w:r>
        <w:t>Objetivos</w:t>
      </w:r>
      <w:bookmarkEnd w:id="7"/>
    </w:p>
    <w:p w:rsidR="00B14CA7" w:rsidRDefault="00B14CA7" w:rsidP="00B14CA7">
      <w:r w:rsidRPr="002A329B">
        <w:rPr>
          <w:b/>
        </w:rPr>
        <w:t>Clasificar</w:t>
      </w:r>
      <w:r>
        <w:t xml:space="preserve"> l</w:t>
      </w:r>
      <w:r w:rsidR="00E53A0A">
        <w:t xml:space="preserve">os activos de </w:t>
      </w:r>
      <w:r>
        <w:t xml:space="preserve">información para garantizar una eficaz gestión de </w:t>
      </w:r>
      <w:r w:rsidR="00C21971">
        <w:t>su seguridad</w:t>
      </w:r>
      <w:r w:rsidR="00511BC1">
        <w:t xml:space="preserve"> </w:t>
      </w:r>
      <w:r w:rsidR="00C21971">
        <w:t>con criterios de</w:t>
      </w:r>
      <w:r>
        <w:t xml:space="preserve"> </w:t>
      </w:r>
      <w:r w:rsidRPr="0063308E">
        <w:rPr>
          <w:b/>
        </w:rPr>
        <w:t>confidencialidad</w:t>
      </w:r>
      <w:r>
        <w:t xml:space="preserve">, </w:t>
      </w:r>
      <w:r w:rsidRPr="0063308E">
        <w:rPr>
          <w:b/>
        </w:rPr>
        <w:t>disponibilidad</w:t>
      </w:r>
      <w:r>
        <w:rPr>
          <w:b/>
        </w:rPr>
        <w:t xml:space="preserve"> </w:t>
      </w:r>
      <w:r w:rsidRPr="00616687">
        <w:t>e</w:t>
      </w:r>
      <w:r>
        <w:t xml:space="preserve"> </w:t>
      </w:r>
      <w:r w:rsidRPr="0063308E">
        <w:rPr>
          <w:b/>
        </w:rPr>
        <w:t>integridad</w:t>
      </w:r>
      <w:r w:rsidR="00C21971">
        <w:t>.</w:t>
      </w:r>
    </w:p>
    <w:p w:rsidR="00B14CA7" w:rsidRDefault="00B14CA7" w:rsidP="00B14CA7">
      <w:pPr>
        <w:spacing w:after="0" w:line="240" w:lineRule="auto"/>
        <w:jc w:val="left"/>
      </w:pPr>
      <w:r>
        <w:br w:type="page"/>
      </w:r>
    </w:p>
    <w:p w:rsidR="00B14CA7" w:rsidRDefault="00B14CA7" w:rsidP="00B14CA7">
      <w:pPr>
        <w:pStyle w:val="Ttulo2"/>
      </w:pPr>
      <w:bookmarkStart w:id="8" w:name="_Toc480468849"/>
      <w:proofErr w:type="spellStart"/>
      <w:r>
        <w:lastRenderedPageBreak/>
        <w:t>Checklist</w:t>
      </w:r>
      <w:bookmarkEnd w:id="8"/>
      <w:proofErr w:type="spellEnd"/>
    </w:p>
    <w:p w:rsidR="00B14CA7" w:rsidRPr="00A63275" w:rsidRDefault="00B14CA7" w:rsidP="00490CF0">
      <w:bookmarkStart w:id="9" w:name="_Toc471213502"/>
      <w:bookmarkStart w:id="10" w:name="_Toc471215977"/>
      <w:bookmarkStart w:id="11" w:name="_Toc471291959"/>
      <w:bookmarkStart w:id="12" w:name="_Toc472060495"/>
      <w:bookmarkStart w:id="13" w:name="_Toc472062617"/>
      <w:r w:rsidRPr="00A63275">
        <w:t>A continuación se incluyen una serie de controles para revisar el cumplimiento de la política de seguridad en lo relativo a</w:t>
      </w:r>
      <w:r>
        <w:t xml:space="preserve"> la</w:t>
      </w:r>
      <w:r w:rsidR="00511BC1">
        <w:t xml:space="preserve"> </w:t>
      </w:r>
      <w:r w:rsidRPr="002A329B">
        <w:rPr>
          <w:b/>
        </w:rPr>
        <w:t>clasificación de la información</w:t>
      </w:r>
      <w:r w:rsidRPr="00A63275">
        <w:t>.</w:t>
      </w:r>
    </w:p>
    <w:p w:rsidR="00B14CA7" w:rsidRPr="00A63275" w:rsidRDefault="00B14CA7" w:rsidP="00490CF0">
      <w:r w:rsidRPr="00A63275">
        <w:t xml:space="preserve">Los controles se clasificarán en dos niveles de </w:t>
      </w:r>
      <w:r w:rsidRPr="00A63275">
        <w:rPr>
          <w:b/>
        </w:rPr>
        <w:t>complejidad</w:t>
      </w:r>
      <w:r w:rsidRPr="00A63275">
        <w:t>:</w:t>
      </w:r>
    </w:p>
    <w:p w:rsidR="00B14CA7" w:rsidRPr="00A63275" w:rsidRDefault="00B14CA7" w:rsidP="00490CF0">
      <w:pPr>
        <w:pStyle w:val="BulletsNivel1"/>
      </w:pPr>
      <w:r w:rsidRPr="00A63275">
        <w:t>Básico (</w:t>
      </w:r>
      <w:r w:rsidRPr="00A63275">
        <w:rPr>
          <w:b/>
        </w:rPr>
        <w:t>B</w:t>
      </w:r>
      <w:r w:rsidRPr="00A63275">
        <w:t xml:space="preserve">): </w:t>
      </w:r>
      <w:r w:rsidR="00BE34E8">
        <w:t>e</w:t>
      </w:r>
      <w:r w:rsidR="00BE34E8" w:rsidRPr="00A63275">
        <w:t xml:space="preserve">l </w:t>
      </w:r>
      <w:r w:rsidRPr="00A63275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:rsidR="00B14CA7" w:rsidRPr="00A63275" w:rsidRDefault="00B14CA7" w:rsidP="00490CF0">
      <w:pPr>
        <w:pStyle w:val="BulletsNivel1"/>
      </w:pPr>
      <w:r w:rsidRPr="00A63275">
        <w:t>Avanzado (</w:t>
      </w:r>
      <w:r w:rsidRPr="00A63275">
        <w:rPr>
          <w:b/>
        </w:rPr>
        <w:t>A</w:t>
      </w:r>
      <w:r w:rsidRPr="00A63275">
        <w:t xml:space="preserve">): </w:t>
      </w:r>
      <w:r w:rsidR="00BE34E8">
        <w:t>e</w:t>
      </w:r>
      <w:r w:rsidR="00BE34E8" w:rsidRPr="00A63275">
        <w:t xml:space="preserve">l </w:t>
      </w:r>
      <w:r w:rsidRPr="00A63275">
        <w:t xml:space="preserve">esfuerzo y los recursos necesarios para implantarlo son considerables. Se necesitan programas que requieren configuraciones complejas. Se pueden precisar mecanismos de recuperación ante fallos. </w:t>
      </w:r>
    </w:p>
    <w:p w:rsidR="00B14CA7" w:rsidRPr="00A63275" w:rsidRDefault="00B14CA7" w:rsidP="00490CF0">
      <w:r w:rsidRPr="00A63275">
        <w:t xml:space="preserve">Los controles podrán tener el siguiente </w:t>
      </w:r>
      <w:r w:rsidRPr="00A63275">
        <w:rPr>
          <w:b/>
        </w:rPr>
        <w:t>alcance</w:t>
      </w:r>
      <w:r w:rsidRPr="00A63275">
        <w:t>:</w:t>
      </w:r>
    </w:p>
    <w:p w:rsidR="00B14CA7" w:rsidRPr="00A63275" w:rsidRDefault="00B14CA7" w:rsidP="00490CF0">
      <w:pPr>
        <w:pStyle w:val="BulletsNivel1"/>
      </w:pPr>
      <w:r w:rsidRPr="00A63275">
        <w:t>Procesos (</w:t>
      </w:r>
      <w:r w:rsidRPr="00A63275">
        <w:rPr>
          <w:b/>
        </w:rPr>
        <w:t>PRO</w:t>
      </w:r>
      <w:r w:rsidRPr="00A63275">
        <w:t xml:space="preserve">): </w:t>
      </w:r>
      <w:r w:rsidR="00BE34E8">
        <w:t>a</w:t>
      </w:r>
      <w:r w:rsidR="00BE34E8" w:rsidRPr="00A63275">
        <w:t xml:space="preserve">plica </w:t>
      </w:r>
      <w:r w:rsidRPr="00A63275">
        <w:t>a la dirección o al personal de gestión.</w:t>
      </w:r>
    </w:p>
    <w:p w:rsidR="00B14CA7" w:rsidRPr="00A63275" w:rsidRDefault="00B14CA7" w:rsidP="00490CF0">
      <w:pPr>
        <w:pStyle w:val="BulletsNivel1"/>
      </w:pPr>
      <w:r w:rsidRPr="00A63275">
        <w:t>Tecnología (</w:t>
      </w:r>
      <w:r w:rsidRPr="00A63275">
        <w:rPr>
          <w:b/>
        </w:rPr>
        <w:t>TEC</w:t>
      </w:r>
      <w:r w:rsidRPr="00A63275">
        <w:t xml:space="preserve">): </w:t>
      </w:r>
      <w:r w:rsidR="00BE34E8">
        <w:t>a</w:t>
      </w:r>
      <w:r w:rsidR="00BE34E8" w:rsidRPr="00A63275">
        <w:t xml:space="preserve">plica </w:t>
      </w:r>
      <w:r w:rsidRPr="00A63275">
        <w:t>al personal técnico especializado.</w:t>
      </w:r>
    </w:p>
    <w:p w:rsidR="00B14CA7" w:rsidRPr="00A63275" w:rsidRDefault="00B14CA7" w:rsidP="00490CF0">
      <w:pPr>
        <w:pStyle w:val="BulletsNivel1"/>
      </w:pPr>
      <w:r w:rsidRPr="00A63275">
        <w:t>Personas (</w:t>
      </w:r>
      <w:r w:rsidRPr="00A63275">
        <w:rPr>
          <w:b/>
        </w:rPr>
        <w:t>PER</w:t>
      </w:r>
      <w:r w:rsidRPr="00A63275">
        <w:t xml:space="preserve">): </w:t>
      </w:r>
      <w:r w:rsidR="00BE34E8">
        <w:t>a</w:t>
      </w:r>
      <w:r w:rsidR="00BE34E8" w:rsidRPr="00A63275">
        <w:t xml:space="preserve">plica </w:t>
      </w:r>
      <w:r w:rsidRPr="00A63275">
        <w:t>a todo el personal.</w:t>
      </w:r>
    </w:p>
    <w:p w:rsidR="00B14CA7" w:rsidRDefault="00B14CA7" w:rsidP="00B14CA7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64"/>
        <w:gridCol w:w="1491"/>
        <w:gridCol w:w="5587"/>
        <w:gridCol w:w="842"/>
      </w:tblGrid>
      <w:tr w:rsidR="00D209AA" w:rsidRPr="00300CED" w:rsidTr="00E50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864" w:type="dxa"/>
          </w:tcPr>
          <w:p w:rsidR="00D209AA" w:rsidRPr="00BD631E" w:rsidRDefault="00D209AA" w:rsidP="00193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BD631E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491" w:type="dxa"/>
          </w:tcPr>
          <w:p w:rsidR="00D209AA" w:rsidRPr="00BD631E" w:rsidRDefault="00FA7BA8" w:rsidP="00193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429" w:type="dxa"/>
            <w:gridSpan w:val="2"/>
          </w:tcPr>
          <w:p w:rsidR="00D209AA" w:rsidRPr="00300CED" w:rsidRDefault="00D209AA" w:rsidP="00193E90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sz w:val="32"/>
              </w:rPr>
            </w:pPr>
            <w:r w:rsidRPr="00BD631E">
              <w:rPr>
                <w:rFonts w:cs="Arial"/>
                <w:b/>
                <w:szCs w:val="20"/>
              </w:rPr>
              <w:t>CONTROL</w:t>
            </w:r>
          </w:p>
        </w:tc>
      </w:tr>
      <w:tr w:rsidR="00D209AA" w:rsidRPr="00300CED" w:rsidTr="00490CF0">
        <w:trPr>
          <w:trHeight w:val="720"/>
        </w:trPr>
        <w:tc>
          <w:tcPr>
            <w:tcW w:w="864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587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b/>
              </w:rPr>
              <w:t>Inventario</w:t>
            </w:r>
            <w:r w:rsidRPr="009A723C">
              <w:rPr>
                <w:b/>
              </w:rPr>
              <w:t xml:space="preserve"> de la información</w:t>
            </w:r>
          </w:p>
          <w:p w:rsidR="00D209AA" w:rsidRPr="00366FE8" w:rsidRDefault="00D209AA" w:rsidP="00E53A0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Elaboras un inventario detallado de l</w:t>
            </w:r>
            <w:r w:rsidR="00E53A0A">
              <w:rPr>
                <w:rFonts w:cs="Arial"/>
                <w:szCs w:val="20"/>
              </w:rPr>
              <w:t>os activos de</w:t>
            </w:r>
            <w:r>
              <w:rPr>
                <w:rFonts w:cs="Arial"/>
                <w:szCs w:val="20"/>
              </w:rPr>
              <w:t xml:space="preserve"> información </w:t>
            </w:r>
            <w:r w:rsidR="00E53A0A">
              <w:rPr>
                <w:rFonts w:cs="Arial"/>
                <w:szCs w:val="20"/>
              </w:rPr>
              <w:t>de</w:t>
            </w:r>
            <w:r>
              <w:rPr>
                <w:rFonts w:cs="Arial"/>
                <w:szCs w:val="20"/>
              </w:rPr>
              <w:t xml:space="preserve"> tu empresa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D209AA" w:rsidRPr="00366FE8" w:rsidRDefault="00EE18E2" w:rsidP="00D209AA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3027225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209AA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209AA" w:rsidRPr="00300CED" w:rsidTr="00490CF0">
        <w:trPr>
          <w:trHeight w:val="720"/>
        </w:trPr>
        <w:tc>
          <w:tcPr>
            <w:tcW w:w="864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</w:tcPr>
          <w:p w:rsidR="00D209AA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587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b/>
              </w:rPr>
              <w:t>Criterios de clasificación de</w:t>
            </w:r>
            <w:r w:rsidRPr="009A723C">
              <w:rPr>
                <w:b/>
              </w:rPr>
              <w:t xml:space="preserve"> la información</w:t>
            </w:r>
          </w:p>
          <w:p w:rsidR="00D209AA" w:rsidRPr="00A9385A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t>Determinas claramente los criterios de segur</w:t>
            </w:r>
            <w:r w:rsidR="00E53A0A">
              <w:t>idad con los que clasificarás los activos de</w:t>
            </w:r>
            <w:r>
              <w:t xml:space="preserve"> información de tu empresa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D209AA" w:rsidRDefault="00EE18E2" w:rsidP="00D209AA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5175501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209AA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209AA" w:rsidRPr="00300CED" w:rsidTr="00490CF0">
        <w:trPr>
          <w:trHeight w:val="720"/>
        </w:trPr>
        <w:tc>
          <w:tcPr>
            <w:tcW w:w="864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  <w:r w:rsidRPr="00366FE8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5587" w:type="dxa"/>
          </w:tcPr>
          <w:p w:rsidR="00D209AA" w:rsidRDefault="00D209AA" w:rsidP="00D209AA">
            <w:pPr>
              <w:autoSpaceDE w:val="0"/>
              <w:autoSpaceDN w:val="0"/>
              <w:adjustRightInd w:val="0"/>
              <w:spacing w:after="0" w:line="240" w:lineRule="auto"/>
            </w:pPr>
            <w:r w:rsidRPr="003F1A30">
              <w:rPr>
                <w:b/>
              </w:rPr>
              <w:t>Clasificación de la información</w:t>
            </w:r>
          </w:p>
          <w:p w:rsidR="00D209AA" w:rsidRPr="00366FE8" w:rsidRDefault="00D209AA" w:rsidP="00E53A0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t>Etiquetas l</w:t>
            </w:r>
            <w:r w:rsidR="00E53A0A">
              <w:t>os activos de</w:t>
            </w:r>
            <w:r>
              <w:t xml:space="preserve"> información según los criterios de seguridad establecidos.</w:t>
            </w:r>
          </w:p>
        </w:tc>
        <w:tc>
          <w:tcPr>
            <w:tcW w:w="842" w:type="dxa"/>
          </w:tcPr>
          <w:p w:rsidR="00D209AA" w:rsidRPr="00366FE8" w:rsidRDefault="00EE18E2" w:rsidP="00D209AA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6546522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209AA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209AA" w:rsidRPr="00300CED" w:rsidTr="00490CF0">
        <w:trPr>
          <w:trHeight w:val="720"/>
        </w:trPr>
        <w:tc>
          <w:tcPr>
            <w:tcW w:w="864" w:type="dxa"/>
          </w:tcPr>
          <w:p w:rsidR="00D209AA" w:rsidRDefault="00D209AA" w:rsidP="00D209AA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491" w:type="dxa"/>
          </w:tcPr>
          <w:p w:rsidR="00D209AA" w:rsidRDefault="00D209AA" w:rsidP="00D209AA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587" w:type="dxa"/>
          </w:tcPr>
          <w:p w:rsidR="00D209AA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436EF4">
              <w:rPr>
                <w:b/>
              </w:rPr>
              <w:t xml:space="preserve">Tratamientos </w:t>
            </w:r>
            <w:r>
              <w:rPr>
                <w:b/>
              </w:rPr>
              <w:t>de seguridad disponibles</w:t>
            </w:r>
          </w:p>
          <w:p w:rsidR="00D209AA" w:rsidRPr="00347AAB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t>Estableces una lista con todos los tratamientos de seguridad de la información disponibles en tu empresa.</w:t>
            </w:r>
          </w:p>
        </w:tc>
        <w:tc>
          <w:tcPr>
            <w:tcW w:w="842" w:type="dxa"/>
          </w:tcPr>
          <w:p w:rsidR="00D209AA" w:rsidRDefault="00EE18E2" w:rsidP="00D209AA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3299711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209AA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209AA" w:rsidRPr="00300CED" w:rsidTr="00490CF0">
        <w:trPr>
          <w:trHeight w:val="720"/>
        </w:trPr>
        <w:tc>
          <w:tcPr>
            <w:tcW w:w="864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491" w:type="dxa"/>
          </w:tcPr>
          <w:p w:rsidR="00D209AA" w:rsidRPr="00366FE8" w:rsidRDefault="00D209AA" w:rsidP="00D209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587" w:type="dxa"/>
          </w:tcPr>
          <w:p w:rsidR="00D209AA" w:rsidRDefault="00D209AA" w:rsidP="00D209A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b/>
              </w:rPr>
              <w:t>Establecer y aplicar los t</w:t>
            </w:r>
            <w:r w:rsidRPr="00436EF4">
              <w:rPr>
                <w:b/>
              </w:rPr>
              <w:t>ratamiento</w:t>
            </w:r>
            <w:r>
              <w:rPr>
                <w:b/>
              </w:rPr>
              <w:t>s</w:t>
            </w:r>
            <w:r w:rsidRPr="00436EF4">
              <w:rPr>
                <w:b/>
              </w:rPr>
              <w:t xml:space="preserve"> </w:t>
            </w:r>
            <w:r>
              <w:rPr>
                <w:b/>
              </w:rPr>
              <w:t xml:space="preserve">que </w:t>
            </w:r>
            <w:r w:rsidRPr="00436EF4">
              <w:rPr>
                <w:b/>
              </w:rPr>
              <w:t>correspond</w:t>
            </w:r>
            <w:r>
              <w:rPr>
                <w:b/>
              </w:rPr>
              <w:t>en</w:t>
            </w:r>
            <w:r w:rsidRPr="00436EF4">
              <w:rPr>
                <w:b/>
              </w:rPr>
              <w:t xml:space="preserve"> a cada tipo de información</w:t>
            </w:r>
            <w:r>
              <w:t xml:space="preserve"> </w:t>
            </w:r>
          </w:p>
          <w:p w:rsidR="00D209AA" w:rsidRPr="00366FE8" w:rsidRDefault="00D209AA" w:rsidP="00E53A0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t xml:space="preserve">Aplicas correctamente los tratamientos de seguridad que corresponden a cada </w:t>
            </w:r>
            <w:r w:rsidR="00E53A0A">
              <w:t>activo</w:t>
            </w:r>
            <w:r>
              <w:t xml:space="preserve"> información</w:t>
            </w:r>
            <w:r w:rsidR="006A5257">
              <w:t>.</w:t>
            </w:r>
          </w:p>
        </w:tc>
        <w:tc>
          <w:tcPr>
            <w:tcW w:w="842" w:type="dxa"/>
          </w:tcPr>
          <w:p w:rsidR="00D209AA" w:rsidRPr="00366FE8" w:rsidRDefault="00EE18E2" w:rsidP="00D209AA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7472611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209AA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6A5257" w:rsidRPr="00300CED" w:rsidTr="006A5257">
        <w:trPr>
          <w:trHeight w:val="720"/>
        </w:trPr>
        <w:tc>
          <w:tcPr>
            <w:tcW w:w="864" w:type="dxa"/>
          </w:tcPr>
          <w:p w:rsidR="006A5257" w:rsidRDefault="006A5257" w:rsidP="006A52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491" w:type="dxa"/>
          </w:tcPr>
          <w:p w:rsidR="006A5257" w:rsidRDefault="006A5257" w:rsidP="006A52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587" w:type="dxa"/>
          </w:tcPr>
          <w:p w:rsidR="006A5257" w:rsidRDefault="006A5257" w:rsidP="006A525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b/>
              </w:rPr>
              <w:t>Auditorías</w:t>
            </w:r>
          </w:p>
          <w:p w:rsidR="006A5257" w:rsidRDefault="006A5257" w:rsidP="00490CF0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t xml:space="preserve">Realizas auditorías de comprobación cada </w:t>
            </w:r>
            <w:r>
              <w:softHyphen/>
            </w:r>
            <w:r>
              <w:softHyphen/>
              <w:t xml:space="preserve">__________. </w:t>
            </w:r>
          </w:p>
        </w:tc>
        <w:tc>
          <w:tcPr>
            <w:tcW w:w="842" w:type="dxa"/>
          </w:tcPr>
          <w:p w:rsidR="006A5257" w:rsidRDefault="00EE18E2" w:rsidP="006A5257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9134662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A5257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</w:tbl>
    <w:p w:rsidR="00D209AA" w:rsidRDefault="00D209AA" w:rsidP="00B14CA7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p w:rsidR="00B14CA7" w:rsidRPr="00FD1B67" w:rsidRDefault="00B14CA7" w:rsidP="00B14CA7"/>
    <w:p w:rsidR="00B14CA7" w:rsidRDefault="00B14CA7" w:rsidP="00B14CA7">
      <w:pPr>
        <w:spacing w:after="0" w:line="240" w:lineRule="auto"/>
        <w:jc w:val="left"/>
      </w:pPr>
    </w:p>
    <w:p w:rsidR="00B14CA7" w:rsidRDefault="00B14CA7" w:rsidP="00B14CA7">
      <w:pPr>
        <w:spacing w:after="0" w:line="240" w:lineRule="auto"/>
        <w:jc w:val="left"/>
      </w:pPr>
    </w:p>
    <w:p w:rsidR="00B14CA7" w:rsidRDefault="00B14CA7" w:rsidP="00B14CA7">
      <w:pPr>
        <w:spacing w:after="0" w:line="240" w:lineRule="auto"/>
        <w:jc w:val="left"/>
      </w:pPr>
    </w:p>
    <w:p w:rsidR="00B14CA7" w:rsidRDefault="00B14CA7" w:rsidP="00B14CA7">
      <w:pPr>
        <w:spacing w:before="120" w:line="240" w:lineRule="auto"/>
        <w:rPr>
          <w:rFonts w:cs="Arial"/>
        </w:rPr>
      </w:pPr>
      <w:r>
        <w:rPr>
          <w:rFonts w:cs="Arial"/>
          <w:b/>
          <w:bCs/>
        </w:rPr>
        <w:t>Revisado por</w:t>
      </w:r>
      <w:r>
        <w:rPr>
          <w:rFonts w:cs="Arial"/>
        </w:rPr>
        <w:t>: 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366FE8">
        <w:rPr>
          <w:rFonts w:cs="Arial"/>
          <w:b/>
        </w:rPr>
        <w:t>Fecha:</w:t>
      </w:r>
      <w:r w:rsidRPr="00447381">
        <w:rPr>
          <w:rFonts w:cs="Arial"/>
        </w:rPr>
        <w:t xml:space="preserve"> </w:t>
      </w:r>
      <w:r>
        <w:rPr>
          <w:rFonts w:cs="Arial"/>
        </w:rPr>
        <w:t>__________</w:t>
      </w:r>
    </w:p>
    <w:p w:rsidR="00B14CA7" w:rsidRDefault="00B14CA7" w:rsidP="00B14CA7">
      <w:pPr>
        <w:spacing w:after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:rsidR="00B14CA7" w:rsidRDefault="00B14CA7" w:rsidP="00B14CA7">
      <w:pPr>
        <w:pStyle w:val="Ttulo2"/>
      </w:pPr>
      <w:bookmarkStart w:id="14" w:name="_Toc480468850"/>
      <w:bookmarkEnd w:id="9"/>
      <w:bookmarkEnd w:id="10"/>
      <w:bookmarkEnd w:id="11"/>
      <w:bookmarkEnd w:id="12"/>
      <w:bookmarkEnd w:id="13"/>
      <w:r w:rsidRPr="00470B73">
        <w:lastRenderedPageBreak/>
        <w:t>Puntos clave</w:t>
      </w:r>
      <w:bookmarkEnd w:id="14"/>
    </w:p>
    <w:p w:rsidR="00B14CA7" w:rsidRDefault="00B14CA7" w:rsidP="00B14CA7">
      <w:r>
        <w:t xml:space="preserve">Los puntos clave de esta política </w:t>
      </w:r>
      <w:r w:rsidR="00E50CCD">
        <w:t>son:</w:t>
      </w:r>
    </w:p>
    <w:p w:rsidR="00B14CA7" w:rsidRDefault="00B14CA7" w:rsidP="00B14CA7">
      <w:pPr>
        <w:pStyle w:val="BulletsNivel1"/>
        <w:numPr>
          <w:ilvl w:val="0"/>
          <w:numId w:val="4"/>
        </w:numPr>
      </w:pPr>
      <w:r>
        <w:rPr>
          <w:b/>
        </w:rPr>
        <w:t>Inventario</w:t>
      </w:r>
      <w:r w:rsidRPr="009A723C">
        <w:rPr>
          <w:b/>
        </w:rPr>
        <w:t xml:space="preserve"> de la información</w:t>
      </w:r>
      <w:r>
        <w:rPr>
          <w:b/>
        </w:rPr>
        <w:t xml:space="preserve">. </w:t>
      </w:r>
      <w:r>
        <w:t xml:space="preserve">Es necesario establecer un inventario </w:t>
      </w:r>
      <w:r w:rsidR="006A5257">
        <w:t>[</w:t>
      </w:r>
      <w:hyperlink w:anchor="referencias" w:history="1">
        <w:r w:rsidR="006A5257" w:rsidRPr="006A5257">
          <w:rPr>
            <w:rStyle w:val="Hipervnculo"/>
          </w:rPr>
          <w:t>8</w:t>
        </w:r>
      </w:hyperlink>
      <w:r w:rsidR="006A5257">
        <w:t xml:space="preserve">] </w:t>
      </w:r>
      <w:r>
        <w:t>de l</w:t>
      </w:r>
      <w:r w:rsidR="00E53A0A">
        <w:t>os activos de</w:t>
      </w:r>
      <w:r>
        <w:t xml:space="preserve"> información disponible en la empresa, considerando registrar aspectos tales como su tamaño, ubicación, servicios o departamentos a</w:t>
      </w:r>
      <w:r w:rsidR="00511BC1">
        <w:t xml:space="preserve"> </w:t>
      </w:r>
      <w:r>
        <w:t>los que pertenecen, quienes son sus responsables, etc.</w:t>
      </w:r>
    </w:p>
    <w:p w:rsidR="00B14CA7" w:rsidRDefault="00B14CA7" w:rsidP="00B14CA7">
      <w:pPr>
        <w:pStyle w:val="BulletsNivel1"/>
        <w:numPr>
          <w:ilvl w:val="0"/>
          <w:numId w:val="4"/>
        </w:numPr>
      </w:pPr>
      <w:r>
        <w:rPr>
          <w:b/>
        </w:rPr>
        <w:t>Criterios de clasificación de</w:t>
      </w:r>
      <w:r w:rsidRPr="009A723C">
        <w:rPr>
          <w:b/>
        </w:rPr>
        <w:t xml:space="preserve"> la información</w:t>
      </w:r>
      <w:r>
        <w:rPr>
          <w:b/>
        </w:rPr>
        <w:t xml:space="preserve">. </w:t>
      </w:r>
      <w:r>
        <w:t>Debemos establecer claramente los criterios de clasificación que vamos a aplicar a l</w:t>
      </w:r>
      <w:r w:rsidR="00E53A0A">
        <w:t>os activos de</w:t>
      </w:r>
      <w:r>
        <w:t xml:space="preserve"> información. Estos deberán estar relacionados con las medidas de seguridad que plantearemos aplicar a nuestra información. Algunos de estos criterios podrían ser: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por </w:t>
      </w:r>
      <w:r w:rsidR="00B14CA7">
        <w:t xml:space="preserve">el nivel de accesibilidad o confidencialidad </w:t>
      </w:r>
      <w:hyperlink w:anchor="referencias" w:history="1">
        <w:r w:rsidR="00B14CA7" w:rsidRPr="00490CF0">
          <w:rPr>
            <w:rStyle w:val="Hipervnculo"/>
            <w:color w:val="auto"/>
            <w:u w:val="none"/>
          </w:rPr>
          <w:t>[</w:t>
        </w:r>
        <w:r w:rsidR="00B14CA7">
          <w:rPr>
            <w:rStyle w:val="Hipervnculo"/>
            <w:u w:val="none"/>
          </w:rPr>
          <w:t>3</w:t>
        </w:r>
        <w:r w:rsidR="00B14CA7" w:rsidRPr="00490CF0">
          <w:rPr>
            <w:rStyle w:val="Hipervnculo"/>
            <w:color w:val="auto"/>
            <w:u w:val="none"/>
          </w:rPr>
          <w:t>]</w:t>
        </w:r>
      </w:hyperlink>
      <w:r w:rsidR="00B14CA7">
        <w:t>:</w:t>
      </w:r>
    </w:p>
    <w:p w:rsidR="00B14CA7" w:rsidRDefault="00B14CA7" w:rsidP="00B14CA7">
      <w:pPr>
        <w:pStyle w:val="BulletsNivel3"/>
        <w:numPr>
          <w:ilvl w:val="2"/>
          <w:numId w:val="3"/>
        </w:numPr>
      </w:pPr>
      <w:r>
        <w:t>Confidencial. Accesible solo por la dirección o personal concreto</w:t>
      </w:r>
    </w:p>
    <w:p w:rsidR="00B14CA7" w:rsidRDefault="00B14CA7" w:rsidP="00B14CA7">
      <w:pPr>
        <w:pStyle w:val="BulletsNivel3"/>
        <w:numPr>
          <w:ilvl w:val="2"/>
          <w:numId w:val="3"/>
        </w:numPr>
      </w:pPr>
      <w:r>
        <w:t>Interna. Accesible solo al personal de la empresa</w:t>
      </w:r>
    </w:p>
    <w:p w:rsidR="00B14CA7" w:rsidRDefault="00B14CA7" w:rsidP="00B14CA7">
      <w:pPr>
        <w:pStyle w:val="BulletsNivel3"/>
        <w:numPr>
          <w:ilvl w:val="2"/>
          <w:numId w:val="3"/>
        </w:numPr>
      </w:pPr>
      <w:r>
        <w:t>Pública. Accesible públicamente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por </w:t>
      </w:r>
      <w:r w:rsidR="00B14CA7">
        <w:t>su utilidad o funcionalidad:</w:t>
      </w:r>
    </w:p>
    <w:p w:rsidR="00B14CA7" w:rsidRDefault="00BE34E8" w:rsidP="00B14CA7">
      <w:pPr>
        <w:pStyle w:val="BulletsNivel3"/>
        <w:numPr>
          <w:ilvl w:val="2"/>
          <w:numId w:val="3"/>
        </w:numPr>
      </w:pPr>
      <w:r>
        <w:t xml:space="preserve">información </w:t>
      </w:r>
      <w:r w:rsidR="00B14CA7">
        <w:t>de clientes y proveedores</w:t>
      </w:r>
    </w:p>
    <w:p w:rsidR="00B14CA7" w:rsidRDefault="00BE34E8" w:rsidP="00B14CA7">
      <w:pPr>
        <w:pStyle w:val="BulletsNivel3"/>
        <w:numPr>
          <w:ilvl w:val="2"/>
          <w:numId w:val="3"/>
        </w:numPr>
      </w:pPr>
      <w:r>
        <w:t xml:space="preserve">información </w:t>
      </w:r>
      <w:r w:rsidR="00B14CA7">
        <w:t>de compras y ventas</w:t>
      </w:r>
    </w:p>
    <w:p w:rsidR="00B14CA7" w:rsidRDefault="00BE34E8" w:rsidP="00B14CA7">
      <w:pPr>
        <w:pStyle w:val="BulletsNivel3"/>
        <w:numPr>
          <w:ilvl w:val="2"/>
          <w:numId w:val="3"/>
        </w:numPr>
      </w:pPr>
      <w:r>
        <w:t xml:space="preserve">información </w:t>
      </w:r>
      <w:r w:rsidR="00B14CA7">
        <w:t>de personal y gestión interna</w:t>
      </w:r>
    </w:p>
    <w:p w:rsidR="00B14CA7" w:rsidRDefault="00BE34E8" w:rsidP="00B14CA7">
      <w:pPr>
        <w:pStyle w:val="BulletsNivel3"/>
        <w:numPr>
          <w:ilvl w:val="2"/>
          <w:numId w:val="3"/>
        </w:numPr>
      </w:pPr>
      <w:r>
        <w:t xml:space="preserve">información </w:t>
      </w:r>
      <w:r w:rsidR="00B14CA7">
        <w:t>sobre pedidos y procesos de almacén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por </w:t>
      </w:r>
      <w:r w:rsidR="00B14CA7">
        <w:t>el impacto por robo, borrado o pérdida:</w:t>
      </w:r>
    </w:p>
    <w:p w:rsidR="00B14CA7" w:rsidRDefault="00BE34E8" w:rsidP="00B14CA7">
      <w:pPr>
        <w:pStyle w:val="BulletsNivel3"/>
        <w:numPr>
          <w:ilvl w:val="2"/>
          <w:numId w:val="3"/>
        </w:numPr>
      </w:pPr>
      <w:r>
        <w:t xml:space="preserve">daño </w:t>
      </w:r>
      <w:r w:rsidR="00B14CA7">
        <w:t>de imagen</w:t>
      </w:r>
    </w:p>
    <w:p w:rsidR="00B14CA7" w:rsidRDefault="00BE34E8" w:rsidP="00B14CA7">
      <w:pPr>
        <w:pStyle w:val="BulletsNivel3"/>
        <w:numPr>
          <w:ilvl w:val="2"/>
          <w:numId w:val="3"/>
        </w:numPr>
      </w:pPr>
      <w:r>
        <w:t xml:space="preserve">consecuencias </w:t>
      </w:r>
      <w:r w:rsidR="00B14CA7">
        <w:t>legales</w:t>
      </w:r>
    </w:p>
    <w:p w:rsidR="00B14CA7" w:rsidRDefault="00BE34E8" w:rsidP="00B14CA7">
      <w:pPr>
        <w:pStyle w:val="BulletsNivel3"/>
        <w:numPr>
          <w:ilvl w:val="2"/>
          <w:numId w:val="3"/>
        </w:numPr>
      </w:pPr>
      <w:r>
        <w:t xml:space="preserve">consecuencias </w:t>
      </w:r>
      <w:r w:rsidR="00B14CA7">
        <w:t>económicas</w:t>
      </w:r>
    </w:p>
    <w:p w:rsidR="00B14CA7" w:rsidRPr="00616687" w:rsidRDefault="00BE34E8" w:rsidP="00B14CA7">
      <w:pPr>
        <w:pStyle w:val="BulletsNivel3"/>
        <w:numPr>
          <w:ilvl w:val="2"/>
          <w:numId w:val="3"/>
        </w:numPr>
      </w:pPr>
      <w:r>
        <w:t xml:space="preserve">paralización </w:t>
      </w:r>
      <w:r w:rsidR="00B14CA7">
        <w:t>de la actividad</w:t>
      </w:r>
    </w:p>
    <w:p w:rsidR="00B14CA7" w:rsidRDefault="00B14CA7" w:rsidP="00B14CA7">
      <w:pPr>
        <w:pStyle w:val="BulletsNivel1"/>
        <w:numPr>
          <w:ilvl w:val="0"/>
          <w:numId w:val="4"/>
        </w:numPr>
      </w:pPr>
      <w:r w:rsidRPr="003F1A30">
        <w:rPr>
          <w:b/>
        </w:rPr>
        <w:t>Clasificación de la información.</w:t>
      </w:r>
      <w:r>
        <w:t xml:space="preserve"> A</w:t>
      </w:r>
      <w:r w:rsidRPr="003F1A30">
        <w:t>signar</w:t>
      </w:r>
      <w:r>
        <w:t>emos</w:t>
      </w:r>
      <w:r w:rsidRPr="003F1A30">
        <w:t xml:space="preserve"> a cada tipo de información una etiqueta según los criterios de clasificación</w:t>
      </w:r>
      <w:r w:rsidRPr="003F1A30" w:rsidDel="003F1A30">
        <w:t xml:space="preserve"> </w:t>
      </w:r>
      <w:r>
        <w:t>establecidos.</w:t>
      </w:r>
    </w:p>
    <w:p w:rsidR="00B14CA7" w:rsidRDefault="00B14CA7" w:rsidP="00B14CA7">
      <w:pPr>
        <w:pStyle w:val="BulletsNivel1"/>
        <w:numPr>
          <w:ilvl w:val="0"/>
          <w:numId w:val="4"/>
        </w:numPr>
      </w:pPr>
      <w:r w:rsidRPr="00436EF4">
        <w:rPr>
          <w:b/>
        </w:rPr>
        <w:t xml:space="preserve">Tratamientos </w:t>
      </w:r>
      <w:r>
        <w:rPr>
          <w:b/>
        </w:rPr>
        <w:t>de seguridad disponibles</w:t>
      </w:r>
      <w:r w:rsidRPr="00436EF4">
        <w:rPr>
          <w:b/>
        </w:rPr>
        <w:t>.</w:t>
      </w:r>
      <w:r>
        <w:rPr>
          <w:b/>
        </w:rPr>
        <w:t xml:space="preserve"> </w:t>
      </w:r>
      <w:r>
        <w:t xml:space="preserve">Elaboraremos un listado con todos los tratamientos de seguridad de los que dispone la empresa, tales como herramientas de cifrado, sistemas de copias de seguridad </w:t>
      </w:r>
      <w:hyperlink w:anchor="referencias" w:history="1">
        <w:r w:rsidRPr="00490CF0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4</w:t>
        </w:r>
        <w:r w:rsidRPr="00490CF0">
          <w:rPr>
            <w:rStyle w:val="Hipervnculo"/>
            <w:color w:val="auto"/>
            <w:u w:val="none"/>
          </w:rPr>
          <w:t>]</w:t>
        </w:r>
      </w:hyperlink>
      <w:r>
        <w:t xml:space="preserve">, sistemas de </w:t>
      </w:r>
      <w:r w:rsidR="006A5257">
        <w:t xml:space="preserve">control </w:t>
      </w:r>
      <w:r>
        <w:t xml:space="preserve">de accesos </w:t>
      </w:r>
      <w:hyperlink w:anchor="referencias" w:history="1">
        <w:r w:rsidRPr="00490CF0">
          <w:rPr>
            <w:rStyle w:val="Hipervnculo"/>
            <w:color w:val="auto"/>
            <w:u w:val="none"/>
          </w:rPr>
          <w:t>[</w:t>
        </w:r>
        <w:r>
          <w:rPr>
            <w:rStyle w:val="Hipervnculo"/>
            <w:u w:val="none"/>
          </w:rPr>
          <w:t>5</w:t>
        </w:r>
        <w:r w:rsidRPr="00490CF0">
          <w:rPr>
            <w:rStyle w:val="Hipervnculo"/>
            <w:color w:val="auto"/>
            <w:u w:val="none"/>
          </w:rPr>
          <w:t>]</w:t>
        </w:r>
      </w:hyperlink>
      <w:r>
        <w:t>, etc.</w:t>
      </w:r>
      <w:r w:rsidDel="003F1A30">
        <w:t xml:space="preserve"> </w:t>
      </w:r>
    </w:p>
    <w:p w:rsidR="00B14CA7" w:rsidRDefault="00B14CA7" w:rsidP="00B14CA7">
      <w:pPr>
        <w:pStyle w:val="BulletsNivel1"/>
        <w:numPr>
          <w:ilvl w:val="0"/>
          <w:numId w:val="4"/>
        </w:numPr>
      </w:pPr>
      <w:r>
        <w:rPr>
          <w:b/>
        </w:rPr>
        <w:t>Establecer y aplicar los t</w:t>
      </w:r>
      <w:r w:rsidRPr="00436EF4">
        <w:rPr>
          <w:b/>
        </w:rPr>
        <w:t>ratamiento</w:t>
      </w:r>
      <w:r>
        <w:rPr>
          <w:b/>
        </w:rPr>
        <w:t>s</w:t>
      </w:r>
      <w:r w:rsidRPr="00436EF4">
        <w:rPr>
          <w:b/>
        </w:rPr>
        <w:t xml:space="preserve"> </w:t>
      </w:r>
      <w:r>
        <w:rPr>
          <w:b/>
        </w:rPr>
        <w:t xml:space="preserve">que </w:t>
      </w:r>
      <w:r w:rsidRPr="00436EF4">
        <w:rPr>
          <w:b/>
        </w:rPr>
        <w:t>correspond</w:t>
      </w:r>
      <w:r>
        <w:rPr>
          <w:b/>
        </w:rPr>
        <w:t>en</w:t>
      </w:r>
      <w:r w:rsidRPr="00436EF4">
        <w:rPr>
          <w:b/>
        </w:rPr>
        <w:t xml:space="preserve"> a cada tipo de información.</w:t>
      </w:r>
      <w:r>
        <w:t xml:space="preserve"> Una vez clasificada la información, debemos asignar y aplicar los tratamientos de seguridad oportunos para cada tipo de información. Entre estos tratamientos, podríamos contemplar los siguientes: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limitar </w:t>
      </w:r>
      <w:r w:rsidR="00B14CA7">
        <w:t>el acceso a las personas o grupos correspondientes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cifrar </w:t>
      </w:r>
      <w:r w:rsidR="00B14CA7">
        <w:t>la información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realizar </w:t>
      </w:r>
      <w:r w:rsidR="00B14CA7">
        <w:t>copias de seguridad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medidas </w:t>
      </w:r>
      <w:r w:rsidR="00B14CA7">
        <w:t>específicas como las reflejadas en el reglamento de</w:t>
      </w:r>
      <w:r w:rsidR="00BE550F">
        <w:t>l RGPD</w:t>
      </w:r>
    </w:p>
    <w:p w:rsidR="00B14CA7" w:rsidRDefault="00BE34E8" w:rsidP="00B14CA7">
      <w:pPr>
        <w:pStyle w:val="BulletsNivel2"/>
        <w:numPr>
          <w:ilvl w:val="1"/>
          <w:numId w:val="3"/>
        </w:numPr>
        <w:ind w:left="1434" w:hanging="357"/>
      </w:pPr>
      <w:r>
        <w:t xml:space="preserve">información </w:t>
      </w:r>
      <w:r w:rsidR="00B14CA7">
        <w:t xml:space="preserve">sujeta a acuerdos de confidencialidad concretos </w:t>
      </w:r>
      <w:hyperlink w:anchor="referencias" w:history="1">
        <w:r w:rsidR="00B14CA7" w:rsidRPr="00490CF0">
          <w:rPr>
            <w:rStyle w:val="Hipervnculo"/>
            <w:color w:val="auto"/>
            <w:u w:val="none"/>
          </w:rPr>
          <w:t>[</w:t>
        </w:r>
        <w:r w:rsidR="00B14CA7">
          <w:rPr>
            <w:rStyle w:val="Hipervnculo"/>
            <w:u w:val="none"/>
          </w:rPr>
          <w:t>6</w:t>
        </w:r>
        <w:r w:rsidR="00B14CA7" w:rsidRPr="00490CF0">
          <w:rPr>
            <w:rStyle w:val="Hipervnculo"/>
            <w:color w:val="auto"/>
            <w:u w:val="none"/>
          </w:rPr>
          <w:t>]</w:t>
        </w:r>
      </w:hyperlink>
    </w:p>
    <w:p w:rsidR="00B14CA7" w:rsidRDefault="006A5257" w:rsidP="00B14CA7">
      <w:pPr>
        <w:pStyle w:val="BulletsNivel2"/>
        <w:numPr>
          <w:ilvl w:val="1"/>
          <w:numId w:val="3"/>
        </w:numPr>
        <w:ind w:left="1434" w:hanging="357"/>
      </w:pPr>
      <w:r>
        <w:t>control</w:t>
      </w:r>
      <w:r w:rsidR="00BE34E8">
        <w:t xml:space="preserve"> </w:t>
      </w:r>
      <w:r w:rsidR="00B14CA7">
        <w:t>de</w:t>
      </w:r>
      <w:r>
        <w:t>l</w:t>
      </w:r>
      <w:r w:rsidR="00B14CA7">
        <w:t xml:space="preserve"> acceso y/o modificación de la información</w:t>
      </w:r>
    </w:p>
    <w:p w:rsidR="00B14CA7" w:rsidRPr="00BD0288" w:rsidRDefault="006A5257" w:rsidP="00490CF0">
      <w:pPr>
        <w:pStyle w:val="BulletsNivel1"/>
      </w:pPr>
      <w:r w:rsidRPr="00490CF0">
        <w:rPr>
          <w:b/>
        </w:rPr>
        <w:t>Auditorías</w:t>
      </w:r>
      <w:r>
        <w:t xml:space="preserve">. </w:t>
      </w:r>
      <w:r w:rsidR="00B14CA7">
        <w:t xml:space="preserve">Conviene realizar periódicamente auditorías de seguridad </w:t>
      </w:r>
      <w:hyperlink w:anchor="referencias" w:history="1">
        <w:r w:rsidR="00B14CA7" w:rsidRPr="00490CF0">
          <w:rPr>
            <w:rStyle w:val="Hipervnculo"/>
            <w:color w:val="auto"/>
            <w:u w:val="none"/>
          </w:rPr>
          <w:t>[</w:t>
        </w:r>
        <w:r w:rsidR="00B14CA7">
          <w:rPr>
            <w:rStyle w:val="Hipervnculo"/>
            <w:u w:val="none"/>
          </w:rPr>
          <w:t>7</w:t>
        </w:r>
        <w:r w:rsidR="00B14CA7" w:rsidRPr="00490CF0">
          <w:rPr>
            <w:rStyle w:val="Hipervnculo"/>
            <w:color w:val="auto"/>
            <w:u w:val="none"/>
          </w:rPr>
          <w:t>]</w:t>
        </w:r>
      </w:hyperlink>
      <w:r w:rsidR="00B14CA7">
        <w:rPr>
          <w:rStyle w:val="Hipervnculo"/>
          <w:u w:val="none"/>
        </w:rPr>
        <w:t xml:space="preserve"> </w:t>
      </w:r>
      <w:r w:rsidR="00B14CA7">
        <w:t>que certifiquen que se aplican los tratamientos estipulados para proteger nuestra información.</w:t>
      </w:r>
    </w:p>
    <w:p w:rsidR="00B14CA7" w:rsidRPr="00490CF0" w:rsidRDefault="00B14CA7" w:rsidP="00882C5A">
      <w:pPr>
        <w:pStyle w:val="Ttulo1"/>
        <w:rPr>
          <w:lang w:val="es-ES"/>
        </w:rPr>
      </w:pPr>
      <w:bookmarkStart w:id="15" w:name="_Toc471215979"/>
      <w:bookmarkStart w:id="16" w:name="_Ref472494918"/>
      <w:bookmarkStart w:id="17" w:name="_Ref472494978"/>
      <w:bookmarkStart w:id="18" w:name="_Toc480468851"/>
      <w:bookmarkStart w:id="19" w:name="_Toc472940629"/>
      <w:bookmarkStart w:id="20" w:name="_Toc473035552"/>
      <w:bookmarkStart w:id="21" w:name="_Toc473127635"/>
      <w:bookmarkStart w:id="22" w:name="referencias"/>
      <w:r w:rsidRPr="00490CF0">
        <w:rPr>
          <w:lang w:val="es-ES"/>
        </w:rPr>
        <w:lastRenderedPageBreak/>
        <w:t>Referencias</w:t>
      </w:r>
      <w:bookmarkEnd w:id="15"/>
      <w:bookmarkEnd w:id="16"/>
      <w:bookmarkEnd w:id="17"/>
      <w:bookmarkEnd w:id="18"/>
      <w:r w:rsidRPr="00490CF0">
        <w:rPr>
          <w:lang w:val="es-ES"/>
        </w:rPr>
        <w:t xml:space="preserve"> </w:t>
      </w:r>
      <w:bookmarkEnd w:id="19"/>
      <w:bookmarkEnd w:id="20"/>
      <w:bookmarkEnd w:id="21"/>
    </w:p>
    <w:bookmarkEnd w:id="22"/>
    <w:p w:rsidR="00B14CA7" w:rsidRPr="006C0098" w:rsidRDefault="00D209AA" w:rsidP="006C0098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194786">
        <w:t xml:space="preserve">– </w:t>
      </w:r>
      <w:r w:rsidRPr="007B27DB">
        <w:t>¿Qué te interesa</w:t>
      </w:r>
      <w:r>
        <w:t xml:space="preserve">? – </w:t>
      </w:r>
      <w:r w:rsidR="00B14CA7" w:rsidRPr="006C1005">
        <w:t>Protección de la información</w:t>
      </w:r>
      <w:r w:rsidR="00B14CA7">
        <w:t xml:space="preserve"> </w:t>
      </w:r>
      <w:hyperlink r:id="rId15" w:history="1">
        <w:r w:rsidR="003718F3" w:rsidRPr="003F3C5B">
          <w:rPr>
            <w:rStyle w:val="Hipervnculo"/>
          </w:rPr>
          <w:t>https://www.incibe.es/protege-tu-empresa/que-te-interesa/proteccion-informacion</w:t>
        </w:r>
      </w:hyperlink>
      <w:r w:rsidR="003718F3">
        <w:rPr>
          <w:color w:val="E73137" w:themeColor="hyperlink"/>
        </w:rPr>
        <w:t xml:space="preserve"> </w:t>
      </w:r>
    </w:p>
    <w:p w:rsidR="00B14CA7" w:rsidRPr="006C0098" w:rsidRDefault="00D209AA" w:rsidP="006C0098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194786">
        <w:t xml:space="preserve">– </w:t>
      </w:r>
      <w:r w:rsidR="00CD0056">
        <w:t xml:space="preserve">Herramientas – Políticas </w:t>
      </w:r>
      <w:r w:rsidR="00470C11">
        <w:t>de seguridad para la pyme – B</w:t>
      </w:r>
      <w:r w:rsidR="00B14CA7" w:rsidRPr="00D209AA">
        <w:t>orrado seguro</w:t>
      </w:r>
      <w:r>
        <w:t xml:space="preserve"> </w:t>
      </w:r>
      <w:r w:rsidRPr="00D209AA">
        <w:t>y gestión de soportes</w:t>
      </w:r>
      <w:r>
        <w:t xml:space="preserve"> </w:t>
      </w:r>
      <w:hyperlink r:id="rId16" w:history="1">
        <w:r w:rsidR="003718F3" w:rsidRPr="003F3C5B">
          <w:rPr>
            <w:rStyle w:val="Hipervnculo"/>
          </w:rPr>
          <w:t>https://www.incibe.es/protege-tu-empresa/herramientas/politicas</w:t>
        </w:r>
      </w:hyperlink>
      <w:r w:rsidR="003718F3">
        <w:rPr>
          <w:color w:val="E73137" w:themeColor="hyperlink"/>
        </w:rPr>
        <w:t xml:space="preserve"> </w:t>
      </w:r>
    </w:p>
    <w:p w:rsidR="00B14CA7" w:rsidRPr="006C0098" w:rsidRDefault="00D209AA" w:rsidP="00470C11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194786">
        <w:t xml:space="preserve">– </w:t>
      </w:r>
      <w:r w:rsidRPr="007B27DB">
        <w:t>¿Qué te interesa</w:t>
      </w:r>
      <w:r>
        <w:t>? –</w:t>
      </w:r>
      <w:r w:rsidR="00470C11">
        <w:t xml:space="preserve"> Protección de la información – </w:t>
      </w:r>
      <w:r w:rsidR="00B14CA7" w:rsidRPr="00927B2E">
        <w:t>Ejemplo de matriz de clasificación de la información.</w:t>
      </w:r>
      <w:r w:rsidR="00B14CA7">
        <w:t xml:space="preserve"> </w:t>
      </w:r>
      <w:hyperlink r:id="rId17" w:anchor="descargas" w:history="1">
        <w:r w:rsidR="003718F3" w:rsidRPr="003F3C5B">
          <w:rPr>
            <w:rStyle w:val="Hipervnculo"/>
          </w:rPr>
          <w:t>https://www.incibe.es/protege-tu-empresa/que-te-interesa/proteccion-informacion#descargas</w:t>
        </w:r>
      </w:hyperlink>
      <w:r w:rsidR="003718F3">
        <w:rPr>
          <w:color w:val="E73137" w:themeColor="hyperlink"/>
        </w:rPr>
        <w:t xml:space="preserve"> </w:t>
      </w:r>
    </w:p>
    <w:p w:rsidR="00B14CA7" w:rsidRPr="006C0098" w:rsidRDefault="00D209AA" w:rsidP="006C0098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194786">
        <w:t xml:space="preserve">– </w:t>
      </w:r>
      <w:r w:rsidR="00CD0056">
        <w:t xml:space="preserve">Herramientas – Políticas </w:t>
      </w:r>
      <w:r w:rsidR="00470C11">
        <w:t>de seguridad para la pyme – C</w:t>
      </w:r>
      <w:r w:rsidR="00B14CA7" w:rsidRPr="00D209AA">
        <w:t>opias de seguridad</w:t>
      </w:r>
      <w:r>
        <w:t xml:space="preserve"> </w:t>
      </w:r>
      <w:hyperlink r:id="rId18" w:history="1">
        <w:r w:rsidR="003718F3" w:rsidRPr="003F3C5B">
          <w:rPr>
            <w:rStyle w:val="Hipervnculo"/>
          </w:rPr>
          <w:t>https://www.incibe.es/protege-tu-empresa/herramientas/politicas</w:t>
        </w:r>
      </w:hyperlink>
      <w:r w:rsidR="003718F3">
        <w:rPr>
          <w:color w:val="E73137" w:themeColor="hyperlink"/>
        </w:rPr>
        <w:t xml:space="preserve"> </w:t>
      </w:r>
      <w:r w:rsidR="006A5257" w:rsidRPr="006C0098">
        <w:rPr>
          <w:color w:val="E73137" w:themeColor="hyperlink"/>
        </w:rPr>
        <w:t xml:space="preserve"> </w:t>
      </w:r>
    </w:p>
    <w:p w:rsidR="00B14CA7" w:rsidRPr="006C0098" w:rsidRDefault="00D209AA" w:rsidP="006C0098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194786">
        <w:t xml:space="preserve">– </w:t>
      </w:r>
      <w:r w:rsidR="00CD0056">
        <w:t xml:space="preserve">Herramientas – Políticas </w:t>
      </w:r>
      <w:r w:rsidR="00470C11">
        <w:t>de seguridad para la pyme – C</w:t>
      </w:r>
      <w:r w:rsidR="006A5257">
        <w:t xml:space="preserve">ontrol de accesos </w:t>
      </w:r>
      <w:hyperlink r:id="rId19" w:history="1">
        <w:r w:rsidR="003718F3" w:rsidRPr="003F3C5B">
          <w:rPr>
            <w:rStyle w:val="Hipervnculo"/>
          </w:rPr>
          <w:t>https://www.incibe.es/protege-tu-empresa/herramientas/politicas</w:t>
        </w:r>
      </w:hyperlink>
      <w:r w:rsidR="003718F3">
        <w:rPr>
          <w:color w:val="E73137" w:themeColor="hyperlink"/>
        </w:rPr>
        <w:t xml:space="preserve"> </w:t>
      </w:r>
    </w:p>
    <w:p w:rsidR="00B14CA7" w:rsidRPr="006C0098" w:rsidRDefault="00D209AA" w:rsidP="006C0098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194786">
        <w:t xml:space="preserve">– </w:t>
      </w:r>
      <w:r w:rsidRPr="006C0098">
        <w:rPr>
          <w:bCs/>
        </w:rPr>
        <w:t xml:space="preserve">Blog </w:t>
      </w:r>
      <w:r w:rsidR="00194786">
        <w:rPr>
          <w:bCs/>
        </w:rPr>
        <w:t xml:space="preserve">– </w:t>
      </w:r>
      <w:r w:rsidR="00B14CA7" w:rsidRPr="00765B28">
        <w:t>Ingredientes para un acuerdo de confidencialidad «exquisito»</w:t>
      </w:r>
      <w:r w:rsidR="00B14CA7" w:rsidRPr="00927B2E">
        <w:t>.</w:t>
      </w:r>
      <w:r w:rsidR="00B14CA7">
        <w:t xml:space="preserve"> </w:t>
      </w:r>
      <w:hyperlink r:id="rId20" w:history="1">
        <w:r w:rsidR="003718F3" w:rsidRPr="003F3C5B">
          <w:rPr>
            <w:rStyle w:val="Hipervnculo"/>
          </w:rPr>
          <w:t>https://www.incibe.es/protege-tu-empresa/blog/ingredientes-acuerdo-confidencialidad</w:t>
        </w:r>
      </w:hyperlink>
      <w:r w:rsidR="003718F3">
        <w:rPr>
          <w:color w:val="E73137" w:themeColor="hyperlink"/>
        </w:rPr>
        <w:t xml:space="preserve"> </w:t>
      </w:r>
    </w:p>
    <w:p w:rsidR="00B14CA7" w:rsidRPr="006C0098" w:rsidRDefault="00D209AA" w:rsidP="006C0098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</w:pPr>
      <w:proofErr w:type="spellStart"/>
      <w:r>
        <w:t>In</w:t>
      </w:r>
      <w:r w:rsidRPr="007B27DB">
        <w:t>cibe</w:t>
      </w:r>
      <w:proofErr w:type="spellEnd"/>
      <w:r w:rsidRPr="007B27DB">
        <w:t xml:space="preserve"> </w:t>
      </w:r>
      <w:r>
        <w:t>–</w:t>
      </w:r>
      <w:r w:rsidRPr="007B27DB">
        <w:t xml:space="preserve"> </w:t>
      </w:r>
      <w:r>
        <w:t xml:space="preserve">Protege tu empresa </w:t>
      </w:r>
      <w:r w:rsidR="00194786">
        <w:t xml:space="preserve">– </w:t>
      </w:r>
      <w:r w:rsidR="00CD0056">
        <w:t xml:space="preserve">Herramientas – Políticas </w:t>
      </w:r>
      <w:r w:rsidR="00470C11">
        <w:t>de seguridad para la pyme – A</w:t>
      </w:r>
      <w:r w:rsidR="00B14CA7" w:rsidRPr="00D209AA">
        <w:t>uditoria</w:t>
      </w:r>
      <w:r>
        <w:t xml:space="preserve"> </w:t>
      </w:r>
      <w:r w:rsidR="006A5257">
        <w:t>de sistemas</w:t>
      </w:r>
      <w:r>
        <w:t xml:space="preserve"> </w:t>
      </w:r>
      <w:hyperlink r:id="rId21" w:history="1">
        <w:r w:rsidR="003718F3" w:rsidRPr="003F3C5B">
          <w:rPr>
            <w:rStyle w:val="Hipervnculo"/>
          </w:rPr>
          <w:t>https://www.incibe.es/protege-tu-empresa/herramientas/politicas</w:t>
        </w:r>
      </w:hyperlink>
      <w:r w:rsidR="003718F3">
        <w:rPr>
          <w:color w:val="E73137" w:themeColor="hyperlink"/>
        </w:rPr>
        <w:t xml:space="preserve"> </w:t>
      </w:r>
    </w:p>
    <w:p w:rsidR="00974BCB" w:rsidRPr="006C0098" w:rsidRDefault="00974BCB" w:rsidP="006C0098">
      <w:pPr>
        <w:pStyle w:val="Prrafodelista"/>
        <w:numPr>
          <w:ilvl w:val="0"/>
          <w:numId w:val="50"/>
        </w:numPr>
        <w:jc w:val="left"/>
        <w:rPr>
          <w:color w:val="E73137" w:themeColor="hyperlink"/>
        </w:rPr>
        <w:sectPr w:rsidR="00974BCB" w:rsidRPr="006C0098" w:rsidSect="00616687">
          <w:headerReference w:type="first" r:id="rId22"/>
          <w:footerReference w:type="first" r:id="rId23"/>
          <w:pgSz w:w="11906" w:h="16838" w:code="9"/>
          <w:pgMar w:top="1985" w:right="1558" w:bottom="1134" w:left="1701" w:header="709" w:footer="454" w:gutter="0"/>
          <w:cols w:space="708"/>
          <w:docGrid w:linePitch="360"/>
        </w:sectPr>
      </w:pPr>
      <w:proofErr w:type="spellStart"/>
      <w:r w:rsidRPr="00490CF0">
        <w:t>Incibe</w:t>
      </w:r>
      <w:proofErr w:type="spellEnd"/>
      <w:r w:rsidRPr="00490CF0">
        <w:t xml:space="preserve"> – Protege tu empresa – ¿Qué te interesa? – Plan director de Seguridad</w:t>
      </w:r>
      <w:r w:rsidR="00511BC1">
        <w:t xml:space="preserve"> </w:t>
      </w:r>
      <w:r w:rsidRPr="00490CF0">
        <w:t xml:space="preserve">– Plantilla ejemplo para inventario de activos </w:t>
      </w:r>
      <w:hyperlink r:id="rId24" w:history="1">
        <w:r w:rsidR="003718F3" w:rsidRPr="003F3C5B">
          <w:rPr>
            <w:rStyle w:val="Hipervnculo"/>
          </w:rPr>
          <w:t>https://www.incibe.es/protege-tu-empresa/que-te-interesa/plan-director-seguridad</w:t>
        </w:r>
      </w:hyperlink>
      <w:r w:rsidR="003718F3">
        <w:rPr>
          <w:color w:val="E73137" w:themeColor="hyperlink"/>
        </w:rPr>
        <w:t xml:space="preserve"> </w:t>
      </w:r>
    </w:p>
    <w:p w:rsidR="00B14CA7" w:rsidRDefault="00B14CA7" w:rsidP="00B14CA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B48343" wp14:editId="391C6E84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11" w:rsidRPr="00B14CA7" w:rsidRDefault="00AE7811" w:rsidP="00B14CA7"/>
    <w:sectPr w:rsidR="00AE7811" w:rsidRPr="00B14CA7" w:rsidSect="003B2C40">
      <w:headerReference w:type="default" r:id="rId26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8E2" w:rsidRDefault="00EE18E2">
      <w:r>
        <w:separator/>
      </w:r>
    </w:p>
  </w:endnote>
  <w:endnote w:type="continuationSeparator" w:id="0">
    <w:p w:rsidR="00EE18E2" w:rsidRDefault="00EE1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C12" w:rsidRDefault="00984C1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CA7" w:rsidRDefault="00B14CA7" w:rsidP="00F36130">
    <w:pPr>
      <w:pStyle w:val="Piedepgina"/>
    </w:pPr>
    <w:r>
      <w:t xml:space="preserve">Políticas de seguridad para la </w:t>
    </w:r>
    <w:r w:rsidR="00D209AA">
      <w:t>pyme:</w:t>
    </w:r>
    <w:r>
      <w:t xml:space="preserve"> </w:t>
    </w:r>
    <w:r w:rsidR="00D209AA">
      <w:t>c</w:t>
    </w:r>
    <w:r w:rsidRPr="004A6966">
      <w:t>lasificación de la información</w:t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1A165A">
      <w:rPr>
        <w:noProof/>
      </w:rPr>
      <w:t>7</w:t>
    </w:r>
    <w:r>
      <w:rPr>
        <w:noProof/>
      </w:rPr>
      <w:fldChar w:fldCharType="end"/>
    </w:r>
    <w:r w:rsidRPr="00D276AD">
      <w:t xml:space="preserve"> de </w:t>
    </w:r>
    <w:r w:rsidR="00D77299">
      <w:rPr>
        <w:noProof/>
      </w:rPr>
      <w:fldChar w:fldCharType="begin"/>
    </w:r>
    <w:r w:rsidR="00D77299">
      <w:rPr>
        <w:noProof/>
      </w:rPr>
      <w:instrText xml:space="preserve"> NUMPAGES </w:instrText>
    </w:r>
    <w:r w:rsidR="00D77299">
      <w:rPr>
        <w:noProof/>
      </w:rPr>
      <w:fldChar w:fldCharType="separate"/>
    </w:r>
    <w:r w:rsidR="001A165A">
      <w:rPr>
        <w:noProof/>
      </w:rPr>
      <w:t>7</w:t>
    </w:r>
    <w:r w:rsidR="00D7729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CA7" w:rsidRDefault="00B14CA7" w:rsidP="00267808">
    <w:r>
      <w:rPr>
        <w:noProof/>
      </w:rPr>
      <w:drawing>
        <wp:anchor distT="0" distB="0" distL="114300" distR="114300" simplePos="0" relativeHeight="251698688" behindDoc="0" locked="0" layoutInCell="1" allowOverlap="1" wp14:anchorId="19F3DBC4" wp14:editId="3B42BB9B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CA7" w:rsidRPr="00D276AD" w:rsidRDefault="00984C12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B14CA7" w:rsidRPr="00D276AD">
      <w:tab/>
    </w:r>
    <w:r w:rsidR="00B14CA7">
      <w:tab/>
    </w:r>
    <w:r w:rsidR="00B14CA7" w:rsidRPr="00D276AD">
      <w:t xml:space="preserve">Página </w:t>
    </w:r>
    <w:r w:rsidR="00B14CA7">
      <w:fldChar w:fldCharType="begin"/>
    </w:r>
    <w:r w:rsidR="00B14CA7">
      <w:instrText xml:space="preserve"> PAGE </w:instrText>
    </w:r>
    <w:r w:rsidR="00B14CA7">
      <w:fldChar w:fldCharType="separate"/>
    </w:r>
    <w:r w:rsidR="00B14CA7">
      <w:rPr>
        <w:noProof/>
      </w:rPr>
      <w:t>2</w:t>
    </w:r>
    <w:r w:rsidR="00B14CA7">
      <w:rPr>
        <w:noProof/>
      </w:rPr>
      <w:fldChar w:fldCharType="end"/>
    </w:r>
    <w:r w:rsidR="00B14CA7" w:rsidRPr="00D276AD">
      <w:t xml:space="preserve"> de </w:t>
    </w:r>
    <w:r w:rsidR="00D77299">
      <w:rPr>
        <w:noProof/>
      </w:rPr>
      <w:fldChar w:fldCharType="begin"/>
    </w:r>
    <w:r w:rsidR="00D77299">
      <w:rPr>
        <w:noProof/>
      </w:rPr>
      <w:instrText xml:space="preserve"> NUMPAGES </w:instrText>
    </w:r>
    <w:r w:rsidR="00D77299">
      <w:rPr>
        <w:noProof/>
      </w:rPr>
      <w:fldChar w:fldCharType="separate"/>
    </w:r>
    <w:r w:rsidR="002F6FC1">
      <w:rPr>
        <w:noProof/>
      </w:rPr>
      <w:t>7</w:t>
    </w:r>
    <w:r w:rsidR="00D77299">
      <w:rPr>
        <w:noProof/>
      </w:rPr>
      <w:fldChar w:fldCharType="end"/>
    </w:r>
  </w:p>
  <w:p w:rsidR="00B14CA7" w:rsidRPr="007F65BB" w:rsidRDefault="00B14CA7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8E2" w:rsidRDefault="00EE18E2" w:rsidP="00AF1253">
      <w:pPr>
        <w:spacing w:after="0"/>
      </w:pPr>
      <w:r>
        <w:separator/>
      </w:r>
    </w:p>
  </w:footnote>
  <w:footnote w:type="continuationSeparator" w:id="0">
    <w:p w:rsidR="00EE18E2" w:rsidRDefault="00EE18E2" w:rsidP="00AF1253">
      <w:pPr>
        <w:spacing w:after="0"/>
      </w:pPr>
      <w:r>
        <w:continuationSeparator/>
      </w:r>
    </w:p>
  </w:footnote>
  <w:footnote w:type="continuationNotice" w:id="1">
    <w:p w:rsidR="00EE18E2" w:rsidRDefault="00EE18E2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C12" w:rsidRDefault="00984C1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CA7" w:rsidRPr="00314618" w:rsidRDefault="00B14CA7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0736" behindDoc="0" locked="0" layoutInCell="1" allowOverlap="1" wp14:anchorId="518BE6D5" wp14:editId="7F23510B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08E900C5" wp14:editId="6DCF3D16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CA7" w:rsidRDefault="00B14CA7" w:rsidP="00846F55">
    <w:pPr>
      <w:jc w:val="center"/>
    </w:pPr>
    <w:r w:rsidRPr="00220803">
      <w:rPr>
        <w:noProof/>
      </w:rPr>
      <w:drawing>
        <wp:anchor distT="0" distB="0" distL="114300" distR="114300" simplePos="0" relativeHeight="251699712" behindDoc="0" locked="0" layoutInCell="1" allowOverlap="1" wp14:anchorId="426765AF" wp14:editId="13B4CB9C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CA7" w:rsidRDefault="00B14CA7" w:rsidP="00846F55">
    <w:pPr>
      <w:jc w:val="center"/>
    </w:pPr>
    <w:r>
      <w:rPr>
        <w:noProof/>
      </w:rPr>
      <w:drawing>
        <wp:anchor distT="0" distB="0" distL="114300" distR="114300" simplePos="0" relativeHeight="251702784" behindDoc="0" locked="0" layoutInCell="1" allowOverlap="1" wp14:anchorId="0A23F524" wp14:editId="208012AA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8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760" behindDoc="0" locked="0" layoutInCell="1" allowOverlap="1" wp14:anchorId="6C58BA27" wp14:editId="22EA656D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9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1F4" w:rsidRDefault="00FE01F4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960A7C"/>
    <w:multiLevelType w:val="hybridMultilevel"/>
    <w:tmpl w:val="B0AC2FF8"/>
    <w:lvl w:ilvl="0" w:tplc="CA6C35E2">
      <w:start w:val="1"/>
      <w:numFmt w:val="decimal"/>
      <w:lvlText w:val="[%1]."/>
      <w:lvlJc w:val="left"/>
      <w:pPr>
        <w:ind w:left="786" w:hanging="360"/>
      </w:pPr>
      <w:rPr>
        <w:rFonts w:hint="default"/>
        <w:b w:val="0"/>
        <w:color w:val="auto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E23A60"/>
    <w:multiLevelType w:val="hybridMultilevel"/>
    <w:tmpl w:val="857C461C"/>
    <w:lvl w:ilvl="0" w:tplc="F6CEF434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4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6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01B34"/>
    <w:multiLevelType w:val="hybridMultilevel"/>
    <w:tmpl w:val="3F68E86E"/>
    <w:lvl w:ilvl="0" w:tplc="5FEEBAFE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5"/>
  </w:num>
  <w:num w:numId="3">
    <w:abstractNumId w:val="19"/>
  </w:num>
  <w:num w:numId="4">
    <w:abstractNumId w:val="32"/>
  </w:num>
  <w:num w:numId="5">
    <w:abstractNumId w:val="24"/>
  </w:num>
  <w:num w:numId="6">
    <w:abstractNumId w:val="20"/>
  </w:num>
  <w:num w:numId="7">
    <w:abstractNumId w:val="11"/>
  </w:num>
  <w:num w:numId="8">
    <w:abstractNumId w:val="35"/>
  </w:num>
  <w:num w:numId="9">
    <w:abstractNumId w:val="35"/>
  </w:num>
  <w:num w:numId="10">
    <w:abstractNumId w:val="35"/>
  </w:num>
  <w:num w:numId="11">
    <w:abstractNumId w:val="35"/>
  </w:num>
  <w:num w:numId="12">
    <w:abstractNumId w:val="32"/>
  </w:num>
  <w:num w:numId="13">
    <w:abstractNumId w:val="19"/>
  </w:num>
  <w:num w:numId="14">
    <w:abstractNumId w:val="19"/>
  </w:num>
  <w:num w:numId="15">
    <w:abstractNumId w:val="30"/>
  </w:num>
  <w:num w:numId="16">
    <w:abstractNumId w:val="11"/>
  </w:num>
  <w:num w:numId="17">
    <w:abstractNumId w:val="22"/>
  </w:num>
  <w:num w:numId="18">
    <w:abstractNumId w:val="25"/>
  </w:num>
  <w:num w:numId="19">
    <w:abstractNumId w:val="27"/>
  </w:num>
  <w:num w:numId="20">
    <w:abstractNumId w:val="12"/>
  </w:num>
  <w:num w:numId="21">
    <w:abstractNumId w:val="16"/>
  </w:num>
  <w:num w:numId="22">
    <w:abstractNumId w:val="14"/>
  </w:num>
  <w:num w:numId="23">
    <w:abstractNumId w:val="3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6"/>
  </w:num>
  <w:num w:numId="35">
    <w:abstractNumId w:val="18"/>
  </w:num>
  <w:num w:numId="36">
    <w:abstractNumId w:val="37"/>
  </w:num>
  <w:num w:numId="37">
    <w:abstractNumId w:val="29"/>
  </w:num>
  <w:num w:numId="38">
    <w:abstractNumId w:val="34"/>
    <w:lvlOverride w:ilvl="0">
      <w:startOverride w:val="1"/>
    </w:lvlOverride>
    <w:lvlOverride w:ilvl="1">
      <w:startOverride w:val="2"/>
    </w:lvlOverride>
  </w:num>
  <w:num w:numId="39">
    <w:abstractNumId w:val="26"/>
  </w:num>
  <w:num w:numId="40">
    <w:abstractNumId w:val="13"/>
  </w:num>
  <w:num w:numId="41">
    <w:abstractNumId w:val="10"/>
  </w:num>
  <w:num w:numId="42">
    <w:abstractNumId w:val="31"/>
  </w:num>
  <w:num w:numId="43">
    <w:abstractNumId w:val="28"/>
  </w:num>
  <w:num w:numId="44">
    <w:abstractNumId w:val="23"/>
  </w:num>
  <w:num w:numId="45">
    <w:abstractNumId w:val="33"/>
  </w:num>
  <w:num w:numId="46">
    <w:abstractNumId w:val="17"/>
  </w:num>
  <w:num w:numId="47">
    <w:abstractNumId w:val="34"/>
  </w:num>
  <w:num w:numId="48">
    <w:abstractNumId w:val="15"/>
  </w:num>
  <w:num w:numId="49">
    <w:abstractNumId w:val="38"/>
  </w:num>
  <w:num w:numId="5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CA7"/>
    <w:rsid w:val="00000FF7"/>
    <w:rsid w:val="0000637C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2024"/>
    <w:rsid w:val="00047498"/>
    <w:rsid w:val="000476A8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786"/>
    <w:rsid w:val="00194943"/>
    <w:rsid w:val="001950B2"/>
    <w:rsid w:val="0019686C"/>
    <w:rsid w:val="001977B4"/>
    <w:rsid w:val="001A165A"/>
    <w:rsid w:val="001A5CE5"/>
    <w:rsid w:val="001A6F61"/>
    <w:rsid w:val="001B13A5"/>
    <w:rsid w:val="001B2598"/>
    <w:rsid w:val="001B5C8E"/>
    <w:rsid w:val="001B5E9A"/>
    <w:rsid w:val="001B6ECB"/>
    <w:rsid w:val="001C45A8"/>
    <w:rsid w:val="001D3845"/>
    <w:rsid w:val="001E1F2E"/>
    <w:rsid w:val="001F1012"/>
    <w:rsid w:val="001F6A4A"/>
    <w:rsid w:val="00205501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4FC9"/>
    <w:rsid w:val="00257670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D3208"/>
    <w:rsid w:val="002D40B8"/>
    <w:rsid w:val="002D60A9"/>
    <w:rsid w:val="002F19DB"/>
    <w:rsid w:val="002F502B"/>
    <w:rsid w:val="002F6FC1"/>
    <w:rsid w:val="0030315C"/>
    <w:rsid w:val="00305988"/>
    <w:rsid w:val="00314618"/>
    <w:rsid w:val="00325034"/>
    <w:rsid w:val="00325C05"/>
    <w:rsid w:val="00327AA3"/>
    <w:rsid w:val="00330905"/>
    <w:rsid w:val="0033383A"/>
    <w:rsid w:val="00342932"/>
    <w:rsid w:val="00347CB4"/>
    <w:rsid w:val="00347F29"/>
    <w:rsid w:val="00352F88"/>
    <w:rsid w:val="00363A4D"/>
    <w:rsid w:val="003643DD"/>
    <w:rsid w:val="0036456C"/>
    <w:rsid w:val="003718F3"/>
    <w:rsid w:val="00372983"/>
    <w:rsid w:val="00374F57"/>
    <w:rsid w:val="003809E9"/>
    <w:rsid w:val="003854DA"/>
    <w:rsid w:val="003913CE"/>
    <w:rsid w:val="00392C16"/>
    <w:rsid w:val="0039430D"/>
    <w:rsid w:val="003946C6"/>
    <w:rsid w:val="00395BA2"/>
    <w:rsid w:val="003A0D85"/>
    <w:rsid w:val="003A6178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401C97"/>
    <w:rsid w:val="004037E2"/>
    <w:rsid w:val="00412B67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51448"/>
    <w:rsid w:val="00456D32"/>
    <w:rsid w:val="00463BBF"/>
    <w:rsid w:val="004651C8"/>
    <w:rsid w:val="00470B73"/>
    <w:rsid w:val="00470C11"/>
    <w:rsid w:val="00477BE9"/>
    <w:rsid w:val="00484EFB"/>
    <w:rsid w:val="0048553E"/>
    <w:rsid w:val="00490CF0"/>
    <w:rsid w:val="00492DFE"/>
    <w:rsid w:val="00493907"/>
    <w:rsid w:val="00493E92"/>
    <w:rsid w:val="004952CB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1BC1"/>
    <w:rsid w:val="00514D7C"/>
    <w:rsid w:val="0052168D"/>
    <w:rsid w:val="00523B1E"/>
    <w:rsid w:val="005246DB"/>
    <w:rsid w:val="00526FA9"/>
    <w:rsid w:val="0053513E"/>
    <w:rsid w:val="0053668D"/>
    <w:rsid w:val="00536752"/>
    <w:rsid w:val="005434AD"/>
    <w:rsid w:val="00551D3C"/>
    <w:rsid w:val="005532B8"/>
    <w:rsid w:val="00562F32"/>
    <w:rsid w:val="00570CDD"/>
    <w:rsid w:val="005733C3"/>
    <w:rsid w:val="0058051E"/>
    <w:rsid w:val="00581A12"/>
    <w:rsid w:val="005840DB"/>
    <w:rsid w:val="005865ED"/>
    <w:rsid w:val="00590F8E"/>
    <w:rsid w:val="00592A64"/>
    <w:rsid w:val="00596765"/>
    <w:rsid w:val="005B1F0B"/>
    <w:rsid w:val="005B276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5F6F83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3A43"/>
    <w:rsid w:val="00674EDB"/>
    <w:rsid w:val="0068140E"/>
    <w:rsid w:val="00682053"/>
    <w:rsid w:val="006875EB"/>
    <w:rsid w:val="00694753"/>
    <w:rsid w:val="00697EFB"/>
    <w:rsid w:val="006A26F0"/>
    <w:rsid w:val="006A2EF9"/>
    <w:rsid w:val="006A455C"/>
    <w:rsid w:val="006A5257"/>
    <w:rsid w:val="006A6703"/>
    <w:rsid w:val="006B1775"/>
    <w:rsid w:val="006C0098"/>
    <w:rsid w:val="006C6F9A"/>
    <w:rsid w:val="006D6D27"/>
    <w:rsid w:val="006E21ED"/>
    <w:rsid w:val="006E5B51"/>
    <w:rsid w:val="006E61B8"/>
    <w:rsid w:val="006E66EE"/>
    <w:rsid w:val="006F27BD"/>
    <w:rsid w:val="006F4D57"/>
    <w:rsid w:val="007055C0"/>
    <w:rsid w:val="007060DE"/>
    <w:rsid w:val="00713EA0"/>
    <w:rsid w:val="00722176"/>
    <w:rsid w:val="00724C68"/>
    <w:rsid w:val="00725921"/>
    <w:rsid w:val="0072699A"/>
    <w:rsid w:val="007316CC"/>
    <w:rsid w:val="007331A9"/>
    <w:rsid w:val="00733A03"/>
    <w:rsid w:val="0073560C"/>
    <w:rsid w:val="0073587B"/>
    <w:rsid w:val="00741BB8"/>
    <w:rsid w:val="00742CFF"/>
    <w:rsid w:val="00744B0C"/>
    <w:rsid w:val="0075461E"/>
    <w:rsid w:val="00755263"/>
    <w:rsid w:val="007706A7"/>
    <w:rsid w:val="0077116B"/>
    <w:rsid w:val="00771E8E"/>
    <w:rsid w:val="00780BE5"/>
    <w:rsid w:val="00781348"/>
    <w:rsid w:val="00786159"/>
    <w:rsid w:val="00792A0D"/>
    <w:rsid w:val="007941C4"/>
    <w:rsid w:val="007A2B61"/>
    <w:rsid w:val="007A3F1D"/>
    <w:rsid w:val="007A5007"/>
    <w:rsid w:val="007B27DB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10EA6"/>
    <w:rsid w:val="00823C7A"/>
    <w:rsid w:val="00823E68"/>
    <w:rsid w:val="00825BFA"/>
    <w:rsid w:val="00830C7C"/>
    <w:rsid w:val="00834735"/>
    <w:rsid w:val="00835634"/>
    <w:rsid w:val="0084415F"/>
    <w:rsid w:val="00846F55"/>
    <w:rsid w:val="00850069"/>
    <w:rsid w:val="0085103B"/>
    <w:rsid w:val="00853B99"/>
    <w:rsid w:val="0085729F"/>
    <w:rsid w:val="00873006"/>
    <w:rsid w:val="00875C39"/>
    <w:rsid w:val="00881925"/>
    <w:rsid w:val="00882C5A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60B4E"/>
    <w:rsid w:val="00965C0D"/>
    <w:rsid w:val="00973B34"/>
    <w:rsid w:val="00974BCB"/>
    <w:rsid w:val="0097513E"/>
    <w:rsid w:val="00976A71"/>
    <w:rsid w:val="00981404"/>
    <w:rsid w:val="00984C12"/>
    <w:rsid w:val="009875DB"/>
    <w:rsid w:val="00994569"/>
    <w:rsid w:val="00995CCE"/>
    <w:rsid w:val="009969FA"/>
    <w:rsid w:val="009A2CDF"/>
    <w:rsid w:val="009A477D"/>
    <w:rsid w:val="009B32B6"/>
    <w:rsid w:val="009B3DC4"/>
    <w:rsid w:val="009B7AAF"/>
    <w:rsid w:val="009B7BFC"/>
    <w:rsid w:val="009C0545"/>
    <w:rsid w:val="009C2EF5"/>
    <w:rsid w:val="009D3D4D"/>
    <w:rsid w:val="009E17A6"/>
    <w:rsid w:val="009E275F"/>
    <w:rsid w:val="009E6867"/>
    <w:rsid w:val="009F5615"/>
    <w:rsid w:val="009F7292"/>
    <w:rsid w:val="00A00916"/>
    <w:rsid w:val="00A11527"/>
    <w:rsid w:val="00A17329"/>
    <w:rsid w:val="00A237F6"/>
    <w:rsid w:val="00A24BA2"/>
    <w:rsid w:val="00A25F91"/>
    <w:rsid w:val="00A33B9D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D14B8"/>
    <w:rsid w:val="00AD170E"/>
    <w:rsid w:val="00AD2542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5F35"/>
    <w:rsid w:val="00B11A8F"/>
    <w:rsid w:val="00B11FDF"/>
    <w:rsid w:val="00B145EF"/>
    <w:rsid w:val="00B14CA7"/>
    <w:rsid w:val="00B23819"/>
    <w:rsid w:val="00B30673"/>
    <w:rsid w:val="00B30A9A"/>
    <w:rsid w:val="00B336B6"/>
    <w:rsid w:val="00B34844"/>
    <w:rsid w:val="00B37246"/>
    <w:rsid w:val="00B374C9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75F5C"/>
    <w:rsid w:val="00B80C43"/>
    <w:rsid w:val="00B8633C"/>
    <w:rsid w:val="00B90CA2"/>
    <w:rsid w:val="00B91F9C"/>
    <w:rsid w:val="00B9469C"/>
    <w:rsid w:val="00BA158A"/>
    <w:rsid w:val="00BB38B9"/>
    <w:rsid w:val="00BB5E77"/>
    <w:rsid w:val="00BC22B4"/>
    <w:rsid w:val="00BC5752"/>
    <w:rsid w:val="00BD51A1"/>
    <w:rsid w:val="00BD6EF7"/>
    <w:rsid w:val="00BE0F6B"/>
    <w:rsid w:val="00BE21FE"/>
    <w:rsid w:val="00BE34E8"/>
    <w:rsid w:val="00BE550F"/>
    <w:rsid w:val="00BF3231"/>
    <w:rsid w:val="00BF3E0A"/>
    <w:rsid w:val="00C03BB7"/>
    <w:rsid w:val="00C07736"/>
    <w:rsid w:val="00C1129D"/>
    <w:rsid w:val="00C116F3"/>
    <w:rsid w:val="00C12020"/>
    <w:rsid w:val="00C17376"/>
    <w:rsid w:val="00C21971"/>
    <w:rsid w:val="00C30926"/>
    <w:rsid w:val="00C4463E"/>
    <w:rsid w:val="00C50AAD"/>
    <w:rsid w:val="00C53E64"/>
    <w:rsid w:val="00C57B13"/>
    <w:rsid w:val="00C60459"/>
    <w:rsid w:val="00C624D7"/>
    <w:rsid w:val="00C6253C"/>
    <w:rsid w:val="00C63CE0"/>
    <w:rsid w:val="00C67016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3242"/>
    <w:rsid w:val="00CA5139"/>
    <w:rsid w:val="00CB47FB"/>
    <w:rsid w:val="00CC04F0"/>
    <w:rsid w:val="00CC116E"/>
    <w:rsid w:val="00CD0056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11149"/>
    <w:rsid w:val="00D1248F"/>
    <w:rsid w:val="00D15973"/>
    <w:rsid w:val="00D20126"/>
    <w:rsid w:val="00D209AA"/>
    <w:rsid w:val="00D23991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67C8B"/>
    <w:rsid w:val="00D76654"/>
    <w:rsid w:val="00D77299"/>
    <w:rsid w:val="00D77FB6"/>
    <w:rsid w:val="00D80AB1"/>
    <w:rsid w:val="00D82841"/>
    <w:rsid w:val="00D87962"/>
    <w:rsid w:val="00D93210"/>
    <w:rsid w:val="00DB5E49"/>
    <w:rsid w:val="00DC397A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2212A"/>
    <w:rsid w:val="00E3613C"/>
    <w:rsid w:val="00E37F86"/>
    <w:rsid w:val="00E429D0"/>
    <w:rsid w:val="00E46523"/>
    <w:rsid w:val="00E50CCD"/>
    <w:rsid w:val="00E514FE"/>
    <w:rsid w:val="00E53A0A"/>
    <w:rsid w:val="00E60B79"/>
    <w:rsid w:val="00E61596"/>
    <w:rsid w:val="00E62A66"/>
    <w:rsid w:val="00E63ABD"/>
    <w:rsid w:val="00E71BFD"/>
    <w:rsid w:val="00E81F4F"/>
    <w:rsid w:val="00E92D70"/>
    <w:rsid w:val="00E93B66"/>
    <w:rsid w:val="00E93E2A"/>
    <w:rsid w:val="00E962C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18E2"/>
    <w:rsid w:val="00EE2D72"/>
    <w:rsid w:val="00EE34F9"/>
    <w:rsid w:val="00EE448A"/>
    <w:rsid w:val="00EE6E74"/>
    <w:rsid w:val="00EE7336"/>
    <w:rsid w:val="00F00DB1"/>
    <w:rsid w:val="00F051FE"/>
    <w:rsid w:val="00F06CB5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577E0"/>
    <w:rsid w:val="00F6457A"/>
    <w:rsid w:val="00F655B4"/>
    <w:rsid w:val="00F655EE"/>
    <w:rsid w:val="00F65E63"/>
    <w:rsid w:val="00F71506"/>
    <w:rsid w:val="00F82D5C"/>
    <w:rsid w:val="00F83700"/>
    <w:rsid w:val="00F87949"/>
    <w:rsid w:val="00F9618B"/>
    <w:rsid w:val="00F962E0"/>
    <w:rsid w:val="00FA1875"/>
    <w:rsid w:val="00FA19D0"/>
    <w:rsid w:val="00FA2498"/>
    <w:rsid w:val="00FA4530"/>
    <w:rsid w:val="00FA5992"/>
    <w:rsid w:val="00FA73AA"/>
    <w:rsid w:val="00FA7BA8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A7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uiPriority w:val="9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www.incibe.es/protege-tu-empresa/herramientas/politicas" TargetMode="Externa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s://www.incibe.es/protege-tu-empresa/herramientas/politicas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que-te-interesa/proteccion-informacion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herramientas/politicas" TargetMode="External"/><Relationship Id="rId20" Type="http://schemas.openxmlformats.org/officeDocument/2006/relationships/hyperlink" Target="https://www.incibe.es/protege-tu-empresa/blog/ingredientes-acuerdo-confidencialid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incibe.es/protege-tu-empresa/que-te-interesa/plan-director-segurid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que-te-interesa/proteccion-informacion" TargetMode="Externa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www.incibe.es/protege-tu-empresa/herramientas/politica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E82F2-0CDB-4805-89DC-69B230047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2018-10-09T13:22:00Z</dcterms:created>
  <dcterms:modified xsi:type="dcterms:W3CDTF">2018-10-09T13:22:00Z</dcterms:modified>
</cp:coreProperties>
</file>