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CBE1E" w14:textId="29B46CEC" w:rsidR="00A55910" w:rsidRPr="007F3D9B" w:rsidRDefault="00A55910" w:rsidP="00A55910">
      <w:pPr>
        <w:pStyle w:val="PortadaTitulo"/>
      </w:pPr>
      <w:r>
        <w:tab/>
        <w:t>Gestión de R</w:t>
      </w:r>
      <w:r w:rsidR="009F5414">
        <w:t>ecursos Humanos</w:t>
      </w:r>
    </w:p>
    <w:p w14:paraId="5616506D" w14:textId="4CE7F4CA" w:rsidR="00A55910" w:rsidRPr="00D30396" w:rsidRDefault="00A55910" w:rsidP="00A55910">
      <w:pPr>
        <w:pStyle w:val="PortadaSubtitulo"/>
      </w:pPr>
      <w:r>
        <w:t xml:space="preserve">                          Políticas de seguridad para </w:t>
      </w:r>
      <w:r w:rsidR="00A01366">
        <w:t>la p</w:t>
      </w:r>
      <w:r>
        <w:t>yme</w:t>
      </w:r>
    </w:p>
    <w:p w14:paraId="31184309" w14:textId="77777777" w:rsidR="00A55910" w:rsidRPr="00D30396" w:rsidRDefault="00A55910" w:rsidP="00A55910"/>
    <w:p w14:paraId="19B4173C" w14:textId="0AD07728" w:rsidR="008F2F69" w:rsidRPr="009A477D" w:rsidRDefault="008F2F69" w:rsidP="00A55910">
      <w:pPr>
        <w:pStyle w:val="PortadaSubtitulo"/>
      </w:pPr>
    </w:p>
    <w:p w14:paraId="2CEC2A8C" w14:textId="5CC0A7DB" w:rsidR="008F2F69" w:rsidRPr="005434AD" w:rsidRDefault="00A55910" w:rsidP="00A55910">
      <w:pPr>
        <w:tabs>
          <w:tab w:val="left" w:pos="5160"/>
        </w:tabs>
        <w:sectPr w:rsidR="008F2F69" w:rsidRPr="005434AD" w:rsidSect="0062193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  <w:r>
        <w:tab/>
      </w:r>
    </w:p>
    <w:p w14:paraId="7B28F6DA" w14:textId="77777777" w:rsidR="008F2F69" w:rsidRDefault="008F2F69" w:rsidP="008F2F69">
      <w:pPr>
        <w:pStyle w:val="Indice"/>
      </w:pPr>
      <w:bookmarkStart w:id="0" w:name="_Toc408386624"/>
      <w:bookmarkStart w:id="1" w:name="_Toc410031779"/>
      <w:bookmarkStart w:id="2" w:name="_Toc410845007"/>
      <w:r w:rsidRPr="00757200">
        <w:lastRenderedPageBreak/>
        <w:t>ÍNDICE</w:t>
      </w:r>
      <w:bookmarkEnd w:id="0"/>
      <w:bookmarkEnd w:id="1"/>
    </w:p>
    <w:p w14:paraId="6D92F9A9" w14:textId="77777777" w:rsidR="00F95E0D" w:rsidRDefault="008F2F69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480469329" w:history="1">
        <w:r w:rsidR="00F95E0D" w:rsidRPr="00543135">
          <w:rPr>
            <w:rStyle w:val="Hipervnculo"/>
            <w:noProof/>
            <w:lang w:val="es-ES"/>
          </w:rPr>
          <w:t>1. Gestión de recursos humanos</w:t>
        </w:r>
        <w:r w:rsidR="00F95E0D">
          <w:rPr>
            <w:noProof/>
            <w:webHidden/>
          </w:rPr>
          <w:tab/>
        </w:r>
        <w:r w:rsidR="00F95E0D">
          <w:rPr>
            <w:noProof/>
            <w:webHidden/>
          </w:rPr>
          <w:fldChar w:fldCharType="begin"/>
        </w:r>
        <w:r w:rsidR="00F95E0D">
          <w:rPr>
            <w:noProof/>
            <w:webHidden/>
          </w:rPr>
          <w:instrText xml:space="preserve"> PAGEREF _Toc480469329 \h </w:instrText>
        </w:r>
        <w:r w:rsidR="00F95E0D">
          <w:rPr>
            <w:noProof/>
            <w:webHidden/>
          </w:rPr>
        </w:r>
        <w:r w:rsidR="00F95E0D">
          <w:rPr>
            <w:noProof/>
            <w:webHidden/>
          </w:rPr>
          <w:fldChar w:fldCharType="separate"/>
        </w:r>
        <w:r w:rsidR="00C439B5">
          <w:rPr>
            <w:noProof/>
            <w:webHidden/>
          </w:rPr>
          <w:t>3</w:t>
        </w:r>
        <w:r w:rsidR="00F95E0D">
          <w:rPr>
            <w:noProof/>
            <w:webHidden/>
          </w:rPr>
          <w:fldChar w:fldCharType="end"/>
        </w:r>
      </w:hyperlink>
    </w:p>
    <w:p w14:paraId="3A80BAF6" w14:textId="77777777" w:rsidR="00F95E0D" w:rsidRDefault="00B03A0D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330" w:history="1">
        <w:r w:rsidR="00F95E0D" w:rsidRPr="00543135">
          <w:rPr>
            <w:rStyle w:val="Hipervnculo"/>
            <w:noProof/>
          </w:rPr>
          <w:t>1.1. Antecedentes</w:t>
        </w:r>
        <w:r w:rsidR="00F95E0D">
          <w:rPr>
            <w:noProof/>
            <w:webHidden/>
          </w:rPr>
          <w:tab/>
        </w:r>
        <w:r w:rsidR="00F95E0D">
          <w:rPr>
            <w:noProof/>
            <w:webHidden/>
          </w:rPr>
          <w:fldChar w:fldCharType="begin"/>
        </w:r>
        <w:r w:rsidR="00F95E0D">
          <w:rPr>
            <w:noProof/>
            <w:webHidden/>
          </w:rPr>
          <w:instrText xml:space="preserve"> PAGEREF _Toc480469330 \h </w:instrText>
        </w:r>
        <w:r w:rsidR="00F95E0D">
          <w:rPr>
            <w:noProof/>
            <w:webHidden/>
          </w:rPr>
        </w:r>
        <w:r w:rsidR="00F95E0D">
          <w:rPr>
            <w:noProof/>
            <w:webHidden/>
          </w:rPr>
          <w:fldChar w:fldCharType="separate"/>
        </w:r>
        <w:r w:rsidR="00C439B5">
          <w:rPr>
            <w:noProof/>
            <w:webHidden/>
          </w:rPr>
          <w:t>3</w:t>
        </w:r>
        <w:r w:rsidR="00F95E0D">
          <w:rPr>
            <w:noProof/>
            <w:webHidden/>
          </w:rPr>
          <w:fldChar w:fldCharType="end"/>
        </w:r>
      </w:hyperlink>
    </w:p>
    <w:p w14:paraId="77913EDD" w14:textId="77777777" w:rsidR="00F95E0D" w:rsidRDefault="00B03A0D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331" w:history="1">
        <w:r w:rsidR="00F95E0D" w:rsidRPr="00543135">
          <w:rPr>
            <w:rStyle w:val="Hipervnculo"/>
            <w:noProof/>
          </w:rPr>
          <w:t>1.2. Objetivos</w:t>
        </w:r>
        <w:r w:rsidR="00F95E0D">
          <w:rPr>
            <w:noProof/>
            <w:webHidden/>
          </w:rPr>
          <w:tab/>
        </w:r>
        <w:r w:rsidR="00F95E0D">
          <w:rPr>
            <w:noProof/>
            <w:webHidden/>
          </w:rPr>
          <w:fldChar w:fldCharType="begin"/>
        </w:r>
        <w:r w:rsidR="00F95E0D">
          <w:rPr>
            <w:noProof/>
            <w:webHidden/>
          </w:rPr>
          <w:instrText xml:space="preserve"> PAGEREF _Toc480469331 \h </w:instrText>
        </w:r>
        <w:r w:rsidR="00F95E0D">
          <w:rPr>
            <w:noProof/>
            <w:webHidden/>
          </w:rPr>
        </w:r>
        <w:r w:rsidR="00F95E0D">
          <w:rPr>
            <w:noProof/>
            <w:webHidden/>
          </w:rPr>
          <w:fldChar w:fldCharType="separate"/>
        </w:r>
        <w:r w:rsidR="00C439B5">
          <w:rPr>
            <w:noProof/>
            <w:webHidden/>
          </w:rPr>
          <w:t>3</w:t>
        </w:r>
        <w:r w:rsidR="00F95E0D">
          <w:rPr>
            <w:noProof/>
            <w:webHidden/>
          </w:rPr>
          <w:fldChar w:fldCharType="end"/>
        </w:r>
      </w:hyperlink>
    </w:p>
    <w:p w14:paraId="1A2599C6" w14:textId="77777777" w:rsidR="00F95E0D" w:rsidRDefault="00B03A0D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332" w:history="1">
        <w:r w:rsidR="00F95E0D" w:rsidRPr="00543135">
          <w:rPr>
            <w:rStyle w:val="Hipervnculo"/>
            <w:noProof/>
          </w:rPr>
          <w:t>1.3. Checklist</w:t>
        </w:r>
        <w:r w:rsidR="00F95E0D">
          <w:rPr>
            <w:noProof/>
            <w:webHidden/>
          </w:rPr>
          <w:tab/>
        </w:r>
        <w:r w:rsidR="00F95E0D">
          <w:rPr>
            <w:noProof/>
            <w:webHidden/>
          </w:rPr>
          <w:fldChar w:fldCharType="begin"/>
        </w:r>
        <w:r w:rsidR="00F95E0D">
          <w:rPr>
            <w:noProof/>
            <w:webHidden/>
          </w:rPr>
          <w:instrText xml:space="preserve"> PAGEREF _Toc480469332 \h </w:instrText>
        </w:r>
        <w:r w:rsidR="00F95E0D">
          <w:rPr>
            <w:noProof/>
            <w:webHidden/>
          </w:rPr>
        </w:r>
        <w:r w:rsidR="00F95E0D">
          <w:rPr>
            <w:noProof/>
            <w:webHidden/>
          </w:rPr>
          <w:fldChar w:fldCharType="separate"/>
        </w:r>
        <w:r w:rsidR="00C439B5">
          <w:rPr>
            <w:noProof/>
            <w:webHidden/>
          </w:rPr>
          <w:t>4</w:t>
        </w:r>
        <w:r w:rsidR="00F95E0D">
          <w:rPr>
            <w:noProof/>
            <w:webHidden/>
          </w:rPr>
          <w:fldChar w:fldCharType="end"/>
        </w:r>
      </w:hyperlink>
    </w:p>
    <w:p w14:paraId="2F891394" w14:textId="77777777" w:rsidR="00F95E0D" w:rsidRDefault="00B03A0D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333" w:history="1">
        <w:r w:rsidR="00F95E0D" w:rsidRPr="00543135">
          <w:rPr>
            <w:rStyle w:val="Hipervnculo"/>
            <w:noProof/>
          </w:rPr>
          <w:t>1.4. Puntos clave</w:t>
        </w:r>
        <w:r w:rsidR="00F95E0D">
          <w:rPr>
            <w:noProof/>
            <w:webHidden/>
          </w:rPr>
          <w:tab/>
        </w:r>
        <w:r w:rsidR="00F95E0D">
          <w:rPr>
            <w:noProof/>
            <w:webHidden/>
          </w:rPr>
          <w:fldChar w:fldCharType="begin"/>
        </w:r>
        <w:r w:rsidR="00F95E0D">
          <w:rPr>
            <w:noProof/>
            <w:webHidden/>
          </w:rPr>
          <w:instrText xml:space="preserve"> PAGEREF _Toc480469333 \h </w:instrText>
        </w:r>
        <w:r w:rsidR="00F95E0D">
          <w:rPr>
            <w:noProof/>
            <w:webHidden/>
          </w:rPr>
        </w:r>
        <w:r w:rsidR="00F95E0D">
          <w:rPr>
            <w:noProof/>
            <w:webHidden/>
          </w:rPr>
          <w:fldChar w:fldCharType="separate"/>
        </w:r>
        <w:r w:rsidR="00C439B5">
          <w:rPr>
            <w:noProof/>
            <w:webHidden/>
          </w:rPr>
          <w:t>6</w:t>
        </w:r>
        <w:r w:rsidR="00F95E0D">
          <w:rPr>
            <w:noProof/>
            <w:webHidden/>
          </w:rPr>
          <w:fldChar w:fldCharType="end"/>
        </w:r>
      </w:hyperlink>
    </w:p>
    <w:p w14:paraId="38C0D5A7" w14:textId="77777777" w:rsidR="00F95E0D" w:rsidRDefault="00B03A0D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480469334" w:history="1">
        <w:r w:rsidR="00F95E0D" w:rsidRPr="00543135">
          <w:rPr>
            <w:rStyle w:val="Hipervnculo"/>
            <w:noProof/>
          </w:rPr>
          <w:t>2. Referencias</w:t>
        </w:r>
        <w:r w:rsidR="00F95E0D">
          <w:rPr>
            <w:noProof/>
            <w:webHidden/>
          </w:rPr>
          <w:tab/>
        </w:r>
        <w:r w:rsidR="00F95E0D">
          <w:rPr>
            <w:noProof/>
            <w:webHidden/>
          </w:rPr>
          <w:fldChar w:fldCharType="begin"/>
        </w:r>
        <w:r w:rsidR="00F95E0D">
          <w:rPr>
            <w:noProof/>
            <w:webHidden/>
          </w:rPr>
          <w:instrText xml:space="preserve"> PAGEREF _Toc480469334 \h </w:instrText>
        </w:r>
        <w:r w:rsidR="00F95E0D">
          <w:rPr>
            <w:noProof/>
            <w:webHidden/>
          </w:rPr>
        </w:r>
        <w:r w:rsidR="00F95E0D">
          <w:rPr>
            <w:noProof/>
            <w:webHidden/>
          </w:rPr>
          <w:fldChar w:fldCharType="separate"/>
        </w:r>
        <w:r w:rsidR="00C439B5">
          <w:rPr>
            <w:noProof/>
            <w:webHidden/>
          </w:rPr>
          <w:t>8</w:t>
        </w:r>
        <w:r w:rsidR="00F95E0D">
          <w:rPr>
            <w:noProof/>
            <w:webHidden/>
          </w:rPr>
          <w:fldChar w:fldCharType="end"/>
        </w:r>
      </w:hyperlink>
    </w:p>
    <w:p w14:paraId="58D14D0B" w14:textId="77777777" w:rsidR="008F2F69" w:rsidRPr="00757200" w:rsidRDefault="008F2F69" w:rsidP="008F2F69">
      <w:r>
        <w:fldChar w:fldCharType="end"/>
      </w:r>
    </w:p>
    <w:p w14:paraId="708595FB" w14:textId="77777777" w:rsidR="008F2F69" w:rsidRPr="00470B73" w:rsidRDefault="00B83875" w:rsidP="008F2F69">
      <w:pPr>
        <w:pStyle w:val="Ttulo1"/>
        <w:rPr>
          <w:lang w:val="es-ES"/>
        </w:rPr>
      </w:pPr>
      <w:bookmarkStart w:id="3" w:name="_Toc480469329"/>
      <w:bookmarkEnd w:id="2"/>
      <w:r>
        <w:rPr>
          <w:lang w:val="es-ES"/>
        </w:rPr>
        <w:lastRenderedPageBreak/>
        <w:t>G</w:t>
      </w:r>
      <w:r w:rsidR="008F2F69">
        <w:rPr>
          <w:lang w:val="es-ES"/>
        </w:rPr>
        <w:t>estión de</w:t>
      </w:r>
      <w:r w:rsidR="008F2F69" w:rsidRPr="006F0444">
        <w:rPr>
          <w:lang w:val="es-ES"/>
        </w:rPr>
        <w:t xml:space="preserve"> </w:t>
      </w:r>
      <w:r w:rsidR="005F59BE">
        <w:rPr>
          <w:lang w:val="es-ES"/>
        </w:rPr>
        <w:t>r</w:t>
      </w:r>
      <w:r w:rsidR="008F2F69" w:rsidRPr="006F0444">
        <w:rPr>
          <w:lang w:val="es-ES"/>
        </w:rPr>
        <w:t>ecursos humanos</w:t>
      </w:r>
      <w:bookmarkEnd w:id="3"/>
    </w:p>
    <w:p w14:paraId="4FD7A91B" w14:textId="77777777" w:rsidR="008F2F69" w:rsidRDefault="008F2F69" w:rsidP="008F2F69">
      <w:pPr>
        <w:pStyle w:val="Ttulo2"/>
      </w:pPr>
      <w:bookmarkStart w:id="4" w:name="_Toc410845010"/>
      <w:bookmarkStart w:id="5" w:name="_Toc480469330"/>
      <w:r>
        <w:t>Antecedentes</w:t>
      </w:r>
      <w:bookmarkEnd w:id="4"/>
      <w:bookmarkEnd w:id="5"/>
    </w:p>
    <w:p w14:paraId="1F7F5271" w14:textId="082B10E1" w:rsidR="00AC2471" w:rsidRPr="00B03A0D" w:rsidRDefault="00AC2471" w:rsidP="008F2F69">
      <w:r>
        <w:t xml:space="preserve">Es </w:t>
      </w:r>
      <w:bookmarkStart w:id="6" w:name="_GoBack"/>
      <w:bookmarkEnd w:id="6"/>
      <w:r w:rsidRPr="00B03A0D">
        <w:t>frecuente escuchar que «el eslabón más importante de la seguridad es el empleado</w:t>
      </w:r>
      <w:r w:rsidR="00836D92" w:rsidRPr="00B03A0D">
        <w:t xml:space="preserve"> </w:t>
      </w:r>
      <w:r w:rsidR="00732BC3" w:rsidRPr="00B03A0D">
        <w:fldChar w:fldCharType="begin"/>
      </w:r>
      <w:r w:rsidR="00732BC3" w:rsidRPr="00B03A0D">
        <w:instrText xml:space="preserve"> REF _Ref165385351 \r \h </w:instrText>
      </w:r>
      <w:r w:rsidR="00B03A0D">
        <w:instrText xml:space="preserve"> \* MERGEFORMAT </w:instrText>
      </w:r>
      <w:r w:rsidR="00732BC3" w:rsidRPr="00B03A0D">
        <w:fldChar w:fldCharType="separate"/>
      </w:r>
      <w:r w:rsidR="00732BC3" w:rsidRPr="00B03A0D">
        <w:t>[1]</w:t>
      </w:r>
      <w:r w:rsidR="00732BC3" w:rsidRPr="00B03A0D">
        <w:fldChar w:fldCharType="end"/>
      </w:r>
      <w:r w:rsidRPr="00B03A0D">
        <w:t>», ya que evitar el error humano es clave para proteger nuestros sistemas y nuestra información. Por ello es importante</w:t>
      </w:r>
      <w:r w:rsidR="008A7B7B" w:rsidRPr="00B03A0D">
        <w:t>,</w:t>
      </w:r>
      <w:r w:rsidRPr="00B03A0D">
        <w:t xml:space="preserve"> además de realiza</w:t>
      </w:r>
      <w:r w:rsidR="008A7B7B" w:rsidRPr="00B03A0D">
        <w:t>r</w:t>
      </w:r>
      <w:r w:rsidRPr="00B03A0D">
        <w:t xml:space="preserve"> la oportuna concienciación y formación</w:t>
      </w:r>
      <w:r w:rsidR="00732BC3" w:rsidRPr="00B03A0D">
        <w:t xml:space="preserve"> </w:t>
      </w:r>
      <w:r w:rsidR="00732BC3" w:rsidRPr="00B03A0D">
        <w:fldChar w:fldCharType="begin"/>
      </w:r>
      <w:r w:rsidR="00732BC3" w:rsidRPr="00B03A0D">
        <w:instrText xml:space="preserve"> REF _Ref165385379 \r \h </w:instrText>
      </w:r>
      <w:r w:rsidR="00B03A0D">
        <w:instrText xml:space="preserve"> \* MERGEFORMAT </w:instrText>
      </w:r>
      <w:r w:rsidR="00732BC3" w:rsidRPr="00B03A0D">
        <w:fldChar w:fldCharType="separate"/>
      </w:r>
      <w:r w:rsidR="00732BC3" w:rsidRPr="00B03A0D">
        <w:t>[2]</w:t>
      </w:r>
      <w:r w:rsidR="00732BC3" w:rsidRPr="00B03A0D">
        <w:fldChar w:fldCharType="end"/>
      </w:r>
      <w:r w:rsidR="008A7B7B" w:rsidRPr="00B03A0D">
        <w:t xml:space="preserve"> </w:t>
      </w:r>
      <w:r w:rsidR="00392344" w:rsidRPr="00B03A0D">
        <w:t xml:space="preserve"> </w:t>
      </w:r>
      <w:r w:rsidR="008A7B7B" w:rsidRPr="00B03A0D">
        <w:t>para fortalecer este eslabón</w:t>
      </w:r>
      <w:r w:rsidRPr="00B03A0D">
        <w:t xml:space="preserve">, </w:t>
      </w:r>
      <w:r w:rsidR="008A7B7B" w:rsidRPr="00B03A0D">
        <w:t>tomar</w:t>
      </w:r>
      <w:r w:rsidRPr="00B03A0D">
        <w:t xml:space="preserve"> medidas de seguridad en la gestión de los llamados «recursos humanos».</w:t>
      </w:r>
      <w:r w:rsidR="00204DF1" w:rsidRPr="00B03A0D">
        <w:t xml:space="preserve"> </w:t>
      </w:r>
    </w:p>
    <w:p w14:paraId="728A8686" w14:textId="77777777" w:rsidR="00AC2471" w:rsidRPr="00B03A0D" w:rsidRDefault="008F2F69" w:rsidP="008F2F69">
      <w:r w:rsidRPr="00B03A0D">
        <w:t xml:space="preserve">Una buena manera de garantizar que vamos a contar con una plantilla responsable en materia de </w:t>
      </w:r>
      <w:r w:rsidR="00AC2471" w:rsidRPr="00B03A0D">
        <w:t>c</w:t>
      </w:r>
      <w:r w:rsidRPr="00B03A0D">
        <w:t xml:space="preserve">iberseguridad es establecer los oportunos </w:t>
      </w:r>
      <w:r w:rsidRPr="00B03A0D">
        <w:rPr>
          <w:b/>
        </w:rPr>
        <w:t>filtros, pruebas y controles</w:t>
      </w:r>
      <w:r w:rsidRPr="00B03A0D">
        <w:t xml:space="preserve"> </w:t>
      </w:r>
      <w:r w:rsidR="00AC2471" w:rsidRPr="00B03A0D">
        <w:t>en la relación con nuestros colaboradores y empleados</w:t>
      </w:r>
      <w:r w:rsidR="00D465FF" w:rsidRPr="00B03A0D">
        <w:t xml:space="preserve">, especialmente en </w:t>
      </w:r>
      <w:r w:rsidRPr="00B03A0D">
        <w:t>la</w:t>
      </w:r>
      <w:r w:rsidR="00AC2471" w:rsidRPr="00B03A0D">
        <w:t>s</w:t>
      </w:r>
      <w:r w:rsidRPr="00B03A0D">
        <w:t xml:space="preserve"> </w:t>
      </w:r>
      <w:r w:rsidRPr="00B03A0D">
        <w:rPr>
          <w:b/>
        </w:rPr>
        <w:t>fase</w:t>
      </w:r>
      <w:r w:rsidR="00AC2471" w:rsidRPr="00B03A0D">
        <w:rPr>
          <w:b/>
        </w:rPr>
        <w:t>s</w:t>
      </w:r>
      <w:r w:rsidRPr="00B03A0D">
        <w:rPr>
          <w:b/>
        </w:rPr>
        <w:t xml:space="preserve"> de </w:t>
      </w:r>
      <w:r w:rsidR="00AC2471" w:rsidRPr="00B03A0D">
        <w:rPr>
          <w:b/>
        </w:rPr>
        <w:t>firma</w:t>
      </w:r>
      <w:r w:rsidRPr="00B03A0D">
        <w:rPr>
          <w:b/>
        </w:rPr>
        <w:t xml:space="preserve"> </w:t>
      </w:r>
      <w:r w:rsidRPr="00B03A0D">
        <w:t xml:space="preserve">y </w:t>
      </w:r>
      <w:r w:rsidRPr="00B03A0D">
        <w:rPr>
          <w:b/>
        </w:rPr>
        <w:t>finalización del contrato</w:t>
      </w:r>
      <w:r w:rsidRPr="00B03A0D">
        <w:t>. En ambas fases se tendrán en cuenta aspectos tales como</w:t>
      </w:r>
      <w:r w:rsidR="00AC2471" w:rsidRPr="00B03A0D">
        <w:t>:</w:t>
      </w:r>
    </w:p>
    <w:p w14:paraId="4757BBD7" w14:textId="77777777" w:rsidR="00AC2471" w:rsidRPr="00B03A0D" w:rsidRDefault="008F2F69" w:rsidP="00AC2471">
      <w:pPr>
        <w:pStyle w:val="BulletsNivel1"/>
      </w:pPr>
      <w:r w:rsidRPr="00B03A0D">
        <w:t xml:space="preserve">qué </w:t>
      </w:r>
      <w:r w:rsidR="008A7B7B" w:rsidRPr="00B03A0D">
        <w:t>requisitos</w:t>
      </w:r>
      <w:r w:rsidRPr="00B03A0D">
        <w:t xml:space="preserve"> y acuerdos relativos a la seguridad deben</w:t>
      </w:r>
      <w:r w:rsidR="008A7B7B" w:rsidRPr="00B03A0D">
        <w:t xml:space="preserve"> conocer,</w:t>
      </w:r>
      <w:r w:rsidRPr="00B03A0D">
        <w:t xml:space="preserve"> </w:t>
      </w:r>
      <w:r w:rsidR="00AC2471" w:rsidRPr="00B03A0D">
        <w:t>aceptar</w:t>
      </w:r>
      <w:r w:rsidR="008A7B7B" w:rsidRPr="00B03A0D">
        <w:t xml:space="preserve"> y cumplir</w:t>
      </w:r>
      <w:r w:rsidR="00AC2471" w:rsidRPr="00B03A0D">
        <w:t>;</w:t>
      </w:r>
    </w:p>
    <w:p w14:paraId="0BCDF602" w14:textId="77777777" w:rsidR="00AC2471" w:rsidRPr="00B03A0D" w:rsidRDefault="008F2F69" w:rsidP="00AC2471">
      <w:pPr>
        <w:pStyle w:val="BulletsNivel1"/>
      </w:pPr>
      <w:r w:rsidRPr="00B03A0D">
        <w:t xml:space="preserve">qué </w:t>
      </w:r>
      <w:r w:rsidR="008A7B7B" w:rsidRPr="00B03A0D">
        <w:t>políticas internas</w:t>
      </w:r>
      <w:r w:rsidR="008A1CAE" w:rsidRPr="00B03A0D">
        <w:t xml:space="preserve"> </w:t>
      </w:r>
      <w:r w:rsidRPr="00B03A0D">
        <w:t>debe</w:t>
      </w:r>
      <w:r w:rsidR="00AC2471" w:rsidRPr="00B03A0D">
        <w:t>n</w:t>
      </w:r>
      <w:r w:rsidRPr="00B03A0D">
        <w:t xml:space="preserve"> </w:t>
      </w:r>
      <w:r w:rsidR="008A7B7B" w:rsidRPr="00B03A0D">
        <w:t>aplicar:</w:t>
      </w:r>
      <w:r w:rsidRPr="00B03A0D">
        <w:t xml:space="preserve"> </w:t>
      </w:r>
      <w:r w:rsidR="008A7B7B" w:rsidRPr="00B03A0D">
        <w:t xml:space="preserve">uso del correo corporativo, clasificación </w:t>
      </w:r>
      <w:r w:rsidRPr="00B03A0D">
        <w:t>de la información,</w:t>
      </w:r>
      <w:r w:rsidR="008A7B7B" w:rsidRPr="00B03A0D">
        <w:t xml:space="preserve"> aplicaciones permitidas, uso del puesto de trabajo,</w:t>
      </w:r>
      <w:r w:rsidRPr="00B03A0D">
        <w:t xml:space="preserve"> etc.</w:t>
      </w:r>
      <w:r w:rsidR="008A7B7B" w:rsidRPr="00B03A0D">
        <w:t>;</w:t>
      </w:r>
    </w:p>
    <w:p w14:paraId="77636877" w14:textId="3392E937" w:rsidR="00AC2471" w:rsidRPr="00B03A0D" w:rsidRDefault="00AC2471" w:rsidP="00AC2471">
      <w:pPr>
        <w:pStyle w:val="BulletsNivel1"/>
      </w:pPr>
      <w:r w:rsidRPr="00B03A0D">
        <w:t xml:space="preserve">qué </w:t>
      </w:r>
      <w:r w:rsidR="008F2F69" w:rsidRPr="00B03A0D">
        <w:t xml:space="preserve">formación </w:t>
      </w:r>
      <w:r w:rsidRPr="00B03A0D">
        <w:t>les vamos a</w:t>
      </w:r>
      <w:r w:rsidR="008F2F69" w:rsidRPr="00B03A0D">
        <w:t xml:space="preserve"> proporcionar</w:t>
      </w:r>
      <w:r w:rsidRPr="00B03A0D">
        <w:t>;</w:t>
      </w:r>
    </w:p>
    <w:p w14:paraId="3BAB90D8" w14:textId="77777777" w:rsidR="008F2F69" w:rsidRPr="00B03A0D" w:rsidRDefault="00AC2471" w:rsidP="00AC2471">
      <w:pPr>
        <w:pStyle w:val="BulletsNivel1"/>
      </w:pPr>
      <w:r w:rsidRPr="00B03A0D">
        <w:t xml:space="preserve">cuáles son los </w:t>
      </w:r>
      <w:r w:rsidR="008F2F69" w:rsidRPr="00B03A0D">
        <w:t>procesos para darles de alta/baja en nuestros sistemas, etc.</w:t>
      </w:r>
    </w:p>
    <w:p w14:paraId="3FE092CC" w14:textId="77777777" w:rsidR="008F2F69" w:rsidRPr="00B03A0D" w:rsidRDefault="008F2F69" w:rsidP="008F2F69">
      <w:pPr>
        <w:pStyle w:val="Ttulo2"/>
      </w:pPr>
      <w:bookmarkStart w:id="7" w:name="_Toc480469331"/>
      <w:r w:rsidRPr="00B03A0D">
        <w:t>Objetivos</w:t>
      </w:r>
      <w:bookmarkEnd w:id="7"/>
    </w:p>
    <w:p w14:paraId="256C7E44" w14:textId="77777777" w:rsidR="008F2F69" w:rsidRPr="00B03A0D" w:rsidRDefault="008F2F69" w:rsidP="008F2F69">
      <w:r w:rsidRPr="00B03A0D">
        <w:t xml:space="preserve">Asegurar que todo el personal tiene conocimiento sobre los </w:t>
      </w:r>
      <w:r w:rsidRPr="00B03A0D">
        <w:rPr>
          <w:b/>
        </w:rPr>
        <w:t>derechos, deberes y responsabilidades</w:t>
      </w:r>
      <w:r w:rsidRPr="00B03A0D">
        <w:t xml:space="preserve"> en relación a la seguridad de la información</w:t>
      </w:r>
      <w:r w:rsidR="00392344" w:rsidRPr="00B03A0D">
        <w:t>, haciendo</w:t>
      </w:r>
      <w:r w:rsidRPr="00B03A0D">
        <w:t xml:space="preserve"> hincapié </w:t>
      </w:r>
      <w:r w:rsidR="00392344" w:rsidRPr="00B03A0D">
        <w:t xml:space="preserve">en </w:t>
      </w:r>
      <w:r w:rsidRPr="00B03A0D">
        <w:t xml:space="preserve">las posibles </w:t>
      </w:r>
      <w:r w:rsidRPr="00B03A0D">
        <w:rPr>
          <w:b/>
        </w:rPr>
        <w:t>sanciones</w:t>
      </w:r>
      <w:r w:rsidRPr="00B03A0D">
        <w:t xml:space="preserve"> ante un acto negligente que ponga en riesgo los activos de información de la organización.</w:t>
      </w:r>
    </w:p>
    <w:p w14:paraId="4E34CE98" w14:textId="77777777" w:rsidR="008F2F69" w:rsidRPr="00B03A0D" w:rsidRDefault="008F2F69" w:rsidP="008F2F69">
      <w:pPr>
        <w:spacing w:after="0" w:line="240" w:lineRule="auto"/>
        <w:jc w:val="left"/>
      </w:pPr>
      <w:r w:rsidRPr="00B03A0D">
        <w:br w:type="page"/>
      </w:r>
    </w:p>
    <w:p w14:paraId="5AE67987" w14:textId="77777777" w:rsidR="008F2F69" w:rsidRPr="00B03A0D" w:rsidRDefault="008F2F69" w:rsidP="008F2F69">
      <w:pPr>
        <w:pStyle w:val="Ttulo2"/>
      </w:pPr>
      <w:bookmarkStart w:id="8" w:name="_Toc480469332"/>
      <w:r w:rsidRPr="00B03A0D">
        <w:lastRenderedPageBreak/>
        <w:t>Checklist</w:t>
      </w:r>
      <w:bookmarkEnd w:id="8"/>
    </w:p>
    <w:p w14:paraId="56D127DA" w14:textId="53659AF7" w:rsidR="008F2F69" w:rsidRPr="00B03A0D" w:rsidRDefault="008F2F69" w:rsidP="007A4EEC">
      <w:bookmarkStart w:id="9" w:name="_Toc471213502"/>
      <w:bookmarkStart w:id="10" w:name="_Toc471215977"/>
      <w:bookmarkStart w:id="11" w:name="_Toc471291959"/>
      <w:bookmarkStart w:id="12" w:name="_Toc472060495"/>
      <w:bookmarkStart w:id="13" w:name="_Toc472062617"/>
      <w:r w:rsidRPr="00B03A0D">
        <w:t>A continuación</w:t>
      </w:r>
      <w:r w:rsidR="00A13492" w:rsidRPr="00B03A0D">
        <w:t>,</w:t>
      </w:r>
      <w:r w:rsidRPr="00B03A0D">
        <w:t xml:space="preserve"> se incluyen una serie de controles para revisar el cumplimiento de la política de seguridad en lo relativo a </w:t>
      </w:r>
      <w:r w:rsidR="008A7B7B" w:rsidRPr="00B03A0D">
        <w:t>l</w:t>
      </w:r>
      <w:r w:rsidRPr="00B03A0D">
        <w:t>a</w:t>
      </w:r>
      <w:r w:rsidRPr="00B03A0D">
        <w:rPr>
          <w:b/>
        </w:rPr>
        <w:t xml:space="preserve"> gestión de recursos humanos</w:t>
      </w:r>
      <w:r w:rsidRPr="00B03A0D">
        <w:t>.</w:t>
      </w:r>
    </w:p>
    <w:p w14:paraId="30F2C10B" w14:textId="77777777" w:rsidR="008F2F69" w:rsidRPr="00B03A0D" w:rsidRDefault="008F2F69" w:rsidP="007A4EEC">
      <w:r w:rsidRPr="00B03A0D">
        <w:t xml:space="preserve">Los controles se clasificarán en dos niveles de </w:t>
      </w:r>
      <w:r w:rsidRPr="00B03A0D">
        <w:rPr>
          <w:b/>
        </w:rPr>
        <w:t>complejidad</w:t>
      </w:r>
      <w:r w:rsidRPr="00B03A0D">
        <w:t>:</w:t>
      </w:r>
    </w:p>
    <w:p w14:paraId="6BE49D95" w14:textId="77777777" w:rsidR="008F2F69" w:rsidRPr="00B03A0D" w:rsidRDefault="008F2F69" w:rsidP="007A4EEC">
      <w:pPr>
        <w:pStyle w:val="BulletsNivel1"/>
      </w:pPr>
      <w:r w:rsidRPr="00B03A0D">
        <w:t>Básico (</w:t>
      </w:r>
      <w:r w:rsidRPr="00B03A0D">
        <w:rPr>
          <w:b/>
        </w:rPr>
        <w:t>B</w:t>
      </w:r>
      <w:r w:rsidRPr="00B03A0D">
        <w:t xml:space="preserve">): </w:t>
      </w:r>
      <w:r w:rsidR="00BB1936" w:rsidRPr="00B03A0D">
        <w:t xml:space="preserve">el </w:t>
      </w:r>
      <w:r w:rsidRPr="00B03A0D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14:paraId="3C7E4E1F" w14:textId="77777777" w:rsidR="008F2F69" w:rsidRPr="00B03A0D" w:rsidRDefault="008F2F69" w:rsidP="007A4EEC">
      <w:pPr>
        <w:pStyle w:val="BulletsNivel1"/>
      </w:pPr>
      <w:r w:rsidRPr="00B03A0D">
        <w:t>Avanzado (</w:t>
      </w:r>
      <w:r w:rsidRPr="00B03A0D">
        <w:rPr>
          <w:b/>
        </w:rPr>
        <w:t>A</w:t>
      </w:r>
      <w:r w:rsidRPr="00B03A0D">
        <w:t xml:space="preserve">): </w:t>
      </w:r>
      <w:r w:rsidR="00BB1936" w:rsidRPr="00B03A0D">
        <w:t xml:space="preserve">el </w:t>
      </w:r>
      <w:r w:rsidRPr="00B03A0D">
        <w:t xml:space="preserve">esfuerzo y los recursos necesarios para implantarlo son considerables. Se necesitan programas que requieren configuraciones complejas. Se pueden precisar mecanismos de recuperación ante fallos. </w:t>
      </w:r>
    </w:p>
    <w:p w14:paraId="5487D1CE" w14:textId="77777777" w:rsidR="008F2F69" w:rsidRPr="00B03A0D" w:rsidRDefault="008F2F69" w:rsidP="007A4EEC">
      <w:r w:rsidRPr="00B03A0D">
        <w:t xml:space="preserve">Los controles podrán tener el siguiente </w:t>
      </w:r>
      <w:r w:rsidRPr="00B03A0D">
        <w:rPr>
          <w:b/>
        </w:rPr>
        <w:t>alcance</w:t>
      </w:r>
      <w:r w:rsidRPr="00B03A0D">
        <w:t>:</w:t>
      </w:r>
    </w:p>
    <w:p w14:paraId="79889DCE" w14:textId="77777777" w:rsidR="008F2F69" w:rsidRPr="00B03A0D" w:rsidRDefault="008F2F69" w:rsidP="007A4EEC">
      <w:pPr>
        <w:pStyle w:val="BulletsNivel1"/>
      </w:pPr>
      <w:r w:rsidRPr="00B03A0D">
        <w:t>Procesos (</w:t>
      </w:r>
      <w:r w:rsidRPr="00B03A0D">
        <w:rPr>
          <w:b/>
        </w:rPr>
        <w:t>PRO</w:t>
      </w:r>
      <w:r w:rsidRPr="00B03A0D">
        <w:t xml:space="preserve">): </w:t>
      </w:r>
      <w:r w:rsidR="00BB1936" w:rsidRPr="00B03A0D">
        <w:t xml:space="preserve">aplica </w:t>
      </w:r>
      <w:r w:rsidRPr="00B03A0D">
        <w:t>a la dirección o al personal de gestión.</w:t>
      </w:r>
    </w:p>
    <w:p w14:paraId="091ADD1A" w14:textId="77777777" w:rsidR="008F2F69" w:rsidRPr="00B03A0D" w:rsidRDefault="008F2F69" w:rsidP="007A4EEC">
      <w:pPr>
        <w:pStyle w:val="BulletsNivel1"/>
      </w:pPr>
      <w:r w:rsidRPr="00B03A0D">
        <w:t>Tecnología (</w:t>
      </w:r>
      <w:r w:rsidRPr="00B03A0D">
        <w:rPr>
          <w:b/>
        </w:rPr>
        <w:t>TEC</w:t>
      </w:r>
      <w:r w:rsidRPr="00B03A0D">
        <w:t xml:space="preserve">): </w:t>
      </w:r>
      <w:r w:rsidR="00BB1936" w:rsidRPr="00B03A0D">
        <w:t xml:space="preserve">aplica </w:t>
      </w:r>
      <w:r w:rsidRPr="00B03A0D">
        <w:t>al personal técnico especializado.</w:t>
      </w:r>
    </w:p>
    <w:p w14:paraId="66A0EC42" w14:textId="77777777" w:rsidR="008F2F69" w:rsidRPr="00B03A0D" w:rsidRDefault="008F2F69" w:rsidP="007A4EEC">
      <w:pPr>
        <w:pStyle w:val="BulletsNivel1"/>
      </w:pPr>
      <w:r w:rsidRPr="00B03A0D">
        <w:t>Personas (</w:t>
      </w:r>
      <w:r w:rsidRPr="00B03A0D">
        <w:rPr>
          <w:b/>
        </w:rPr>
        <w:t>PER</w:t>
      </w:r>
      <w:r w:rsidRPr="00B03A0D">
        <w:t xml:space="preserve">): </w:t>
      </w:r>
      <w:r w:rsidR="00BB1936" w:rsidRPr="00B03A0D">
        <w:t xml:space="preserve">aplica </w:t>
      </w:r>
      <w:r w:rsidRPr="00B03A0D">
        <w:t>a todo el personal.</w:t>
      </w:r>
    </w:p>
    <w:p w14:paraId="46949A8F" w14:textId="77777777" w:rsidR="00591402" w:rsidRPr="00B03A0D" w:rsidRDefault="00591402" w:rsidP="00591402">
      <w:pPr>
        <w:autoSpaceDE w:val="0"/>
        <w:autoSpaceDN w:val="0"/>
        <w:adjustRightInd w:val="0"/>
        <w:spacing w:after="0" w:line="240" w:lineRule="auto"/>
        <w:ind w:left="720"/>
        <w:jc w:val="left"/>
        <w:rPr>
          <w:rFonts w:cs="Arial"/>
          <w:iCs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64"/>
        <w:gridCol w:w="1399"/>
        <w:gridCol w:w="5679"/>
        <w:gridCol w:w="842"/>
      </w:tblGrid>
      <w:tr w:rsidR="00B41260" w:rsidRPr="00B03A0D" w14:paraId="07BE7D95" w14:textId="77777777" w:rsidTr="00B412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54"/>
          <w:tblHeader/>
        </w:trPr>
        <w:tc>
          <w:tcPr>
            <w:tcW w:w="864" w:type="dxa"/>
          </w:tcPr>
          <w:p w14:paraId="4DFA4015" w14:textId="77777777" w:rsidR="00591402" w:rsidRPr="00B03A0D" w:rsidRDefault="00591402" w:rsidP="00941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NIVEL</w:t>
            </w:r>
          </w:p>
        </w:tc>
        <w:tc>
          <w:tcPr>
            <w:tcW w:w="1399" w:type="dxa"/>
          </w:tcPr>
          <w:p w14:paraId="14794132" w14:textId="77777777" w:rsidR="00591402" w:rsidRPr="00B03A0D" w:rsidRDefault="007A4EEC" w:rsidP="00941E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ALCANCE</w:t>
            </w:r>
          </w:p>
        </w:tc>
        <w:tc>
          <w:tcPr>
            <w:tcW w:w="6521" w:type="dxa"/>
            <w:gridSpan w:val="2"/>
          </w:tcPr>
          <w:p w14:paraId="0AC6CD4B" w14:textId="77777777" w:rsidR="00591402" w:rsidRPr="00B03A0D" w:rsidRDefault="00591402" w:rsidP="00941E17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sz w:val="32"/>
              </w:rPr>
            </w:pPr>
            <w:r w:rsidRPr="00B03A0D">
              <w:rPr>
                <w:rFonts w:cs="Arial"/>
                <w:b/>
                <w:szCs w:val="20"/>
              </w:rPr>
              <w:t>CONTROL</w:t>
            </w:r>
          </w:p>
        </w:tc>
      </w:tr>
      <w:tr w:rsidR="00AD07B5" w:rsidRPr="00B03A0D" w14:paraId="64E9943E" w14:textId="77777777" w:rsidTr="007A4EEC">
        <w:trPr>
          <w:cantSplit/>
          <w:trHeight w:val="720"/>
        </w:trPr>
        <w:tc>
          <w:tcPr>
            <w:tcW w:w="864" w:type="dxa"/>
          </w:tcPr>
          <w:p w14:paraId="31E46D9C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B</w:t>
            </w:r>
          </w:p>
        </w:tc>
        <w:tc>
          <w:tcPr>
            <w:tcW w:w="1399" w:type="dxa"/>
          </w:tcPr>
          <w:p w14:paraId="234DC128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PRO</w:t>
            </w:r>
          </w:p>
        </w:tc>
        <w:tc>
          <w:tcPr>
            <w:tcW w:w="5679" w:type="dxa"/>
          </w:tcPr>
          <w:p w14:paraId="78F7D9F2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Cláusulas contractuales</w:t>
            </w:r>
          </w:p>
          <w:p w14:paraId="5770FE84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Reflejas en los contratos laborales de tus empleados los aspectos más importantes en materia de ciberseguridad.</w:t>
            </w:r>
          </w:p>
        </w:tc>
        <w:tc>
          <w:tcPr>
            <w:tcW w:w="842" w:type="dxa"/>
          </w:tcPr>
          <w:p w14:paraId="24E0F37C" w14:textId="77777777" w:rsidR="00591402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7832628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91402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D07B5" w:rsidRPr="00B03A0D" w14:paraId="6DF8360F" w14:textId="77777777" w:rsidTr="007A4EEC">
        <w:trPr>
          <w:cantSplit/>
          <w:trHeight w:val="720"/>
        </w:trPr>
        <w:tc>
          <w:tcPr>
            <w:tcW w:w="864" w:type="dxa"/>
          </w:tcPr>
          <w:p w14:paraId="6FE8F134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B</w:t>
            </w:r>
          </w:p>
        </w:tc>
        <w:tc>
          <w:tcPr>
            <w:tcW w:w="1399" w:type="dxa"/>
          </w:tcPr>
          <w:p w14:paraId="567A3A32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PRO</w:t>
            </w:r>
          </w:p>
        </w:tc>
        <w:tc>
          <w:tcPr>
            <w:tcW w:w="5679" w:type="dxa"/>
          </w:tcPr>
          <w:p w14:paraId="2A1775FE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Acuerdos de confidencialidad</w:t>
            </w:r>
          </w:p>
          <w:p w14:paraId="61166557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szCs w:val="20"/>
              </w:rPr>
              <w:t>Concretas en acuerdos de confidencialidad la manera de gestionar el acceso a la información más sensible.</w:t>
            </w:r>
          </w:p>
        </w:tc>
        <w:tc>
          <w:tcPr>
            <w:tcW w:w="842" w:type="dxa"/>
          </w:tcPr>
          <w:p w14:paraId="333AB32B" w14:textId="77777777" w:rsidR="00591402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3516169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91402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D07B5" w:rsidRPr="00B03A0D" w14:paraId="5A495299" w14:textId="77777777" w:rsidTr="007A4EEC">
        <w:trPr>
          <w:cantSplit/>
          <w:trHeight w:val="720"/>
        </w:trPr>
        <w:tc>
          <w:tcPr>
            <w:tcW w:w="864" w:type="dxa"/>
          </w:tcPr>
          <w:p w14:paraId="663EDB8D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B</w:t>
            </w:r>
          </w:p>
        </w:tc>
        <w:tc>
          <w:tcPr>
            <w:tcW w:w="1399" w:type="dxa"/>
          </w:tcPr>
          <w:p w14:paraId="1479A50A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 xml:space="preserve">PRO </w:t>
            </w:r>
          </w:p>
        </w:tc>
        <w:tc>
          <w:tcPr>
            <w:tcW w:w="5679" w:type="dxa"/>
          </w:tcPr>
          <w:p w14:paraId="19BD2AEE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Revisar las referencias de los candidatos</w:t>
            </w:r>
          </w:p>
          <w:p w14:paraId="0924AC14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Revisas las referencias de los candidatos antes de su contratación en aquellos puestos que requieren acceso a información muy confidencial.</w:t>
            </w:r>
          </w:p>
        </w:tc>
        <w:tc>
          <w:tcPr>
            <w:tcW w:w="842" w:type="dxa"/>
          </w:tcPr>
          <w:p w14:paraId="5EEA36E8" w14:textId="77777777" w:rsidR="00591402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9640047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91402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D07B5" w:rsidRPr="00B03A0D" w14:paraId="2A3F459D" w14:textId="77777777" w:rsidTr="007A4EEC">
        <w:trPr>
          <w:cantSplit/>
          <w:trHeight w:val="720"/>
        </w:trPr>
        <w:tc>
          <w:tcPr>
            <w:tcW w:w="864" w:type="dxa"/>
          </w:tcPr>
          <w:p w14:paraId="49F29C23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B</w:t>
            </w:r>
          </w:p>
        </w:tc>
        <w:tc>
          <w:tcPr>
            <w:tcW w:w="1399" w:type="dxa"/>
          </w:tcPr>
          <w:p w14:paraId="7B5CBB69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PRO</w:t>
            </w:r>
          </w:p>
        </w:tc>
        <w:tc>
          <w:tcPr>
            <w:tcW w:w="5679" w:type="dxa"/>
          </w:tcPr>
          <w:p w14:paraId="2F8E9D09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Plan de formación y concienciación en ciberseguridad</w:t>
            </w:r>
          </w:p>
          <w:p w14:paraId="0D2B3FB5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Mantienes concienciada y formada a tu plantilla en aspectos relacionados con la ciberseguridad.</w:t>
            </w:r>
          </w:p>
        </w:tc>
        <w:tc>
          <w:tcPr>
            <w:tcW w:w="842" w:type="dxa"/>
          </w:tcPr>
          <w:p w14:paraId="4F37C9A3" w14:textId="77777777" w:rsidR="00591402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3496073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91402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D07B5" w:rsidRPr="00B03A0D" w14:paraId="0C1A4855" w14:textId="77777777" w:rsidTr="007A4EEC">
        <w:trPr>
          <w:cantSplit/>
          <w:trHeight w:val="720"/>
        </w:trPr>
        <w:tc>
          <w:tcPr>
            <w:tcW w:w="864" w:type="dxa"/>
          </w:tcPr>
          <w:p w14:paraId="585E51E1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B</w:t>
            </w:r>
          </w:p>
        </w:tc>
        <w:tc>
          <w:tcPr>
            <w:tcW w:w="1399" w:type="dxa"/>
          </w:tcPr>
          <w:p w14:paraId="35780745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PRO</w:t>
            </w:r>
          </w:p>
        </w:tc>
        <w:tc>
          <w:tcPr>
            <w:tcW w:w="5679" w:type="dxa"/>
          </w:tcPr>
          <w:p w14:paraId="58BBB66F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Política de sanciones y expedientes</w:t>
            </w:r>
          </w:p>
          <w:p w14:paraId="3452AE65" w14:textId="77777777" w:rsidR="00591402" w:rsidRPr="00B03A0D" w:rsidRDefault="00352C38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Informas</w:t>
            </w:r>
            <w:r w:rsidR="00591402" w:rsidRPr="00B03A0D">
              <w:rPr>
                <w:rFonts w:cs="Arial"/>
                <w:szCs w:val="20"/>
              </w:rPr>
              <w:t xml:space="preserve"> a tus empleados </w:t>
            </w:r>
            <w:r w:rsidRPr="00B03A0D">
              <w:rPr>
                <w:rFonts w:cs="Arial"/>
                <w:szCs w:val="20"/>
              </w:rPr>
              <w:t xml:space="preserve">de </w:t>
            </w:r>
            <w:r w:rsidR="00591402" w:rsidRPr="00B03A0D">
              <w:rPr>
                <w:rFonts w:cs="Arial"/>
                <w:szCs w:val="20"/>
              </w:rPr>
              <w:t>las sanciones que conlleva el uso negligente de la información de tu empresa.</w:t>
            </w:r>
          </w:p>
        </w:tc>
        <w:tc>
          <w:tcPr>
            <w:tcW w:w="842" w:type="dxa"/>
          </w:tcPr>
          <w:p w14:paraId="62F92C03" w14:textId="77777777" w:rsidR="00591402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5927716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91402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D07B5" w:rsidRPr="00B03A0D" w14:paraId="68A58640" w14:textId="77777777" w:rsidTr="007A4EEC">
        <w:trPr>
          <w:cantSplit/>
          <w:trHeight w:val="720"/>
        </w:trPr>
        <w:tc>
          <w:tcPr>
            <w:tcW w:w="864" w:type="dxa"/>
          </w:tcPr>
          <w:p w14:paraId="6755A52A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B</w:t>
            </w:r>
          </w:p>
        </w:tc>
        <w:tc>
          <w:tcPr>
            <w:tcW w:w="1399" w:type="dxa"/>
          </w:tcPr>
          <w:p w14:paraId="5BAE369D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PRO</w:t>
            </w:r>
          </w:p>
        </w:tc>
        <w:tc>
          <w:tcPr>
            <w:tcW w:w="5679" w:type="dxa"/>
          </w:tcPr>
          <w:p w14:paraId="457216A0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Finalización del contrato</w:t>
            </w:r>
          </w:p>
          <w:p w14:paraId="44DAE00D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</w:rPr>
            </w:pPr>
            <w:r w:rsidRPr="00B03A0D">
              <w:rPr>
                <w:rFonts w:cs="Arial"/>
                <w:szCs w:val="20"/>
              </w:rPr>
              <w:t>Comunicas a tus empleados las obligaciones que deben cumplir con la información de tu empresa al finalizar su contrato.</w:t>
            </w:r>
          </w:p>
        </w:tc>
        <w:tc>
          <w:tcPr>
            <w:tcW w:w="842" w:type="dxa"/>
          </w:tcPr>
          <w:p w14:paraId="1BD22A17" w14:textId="77777777" w:rsidR="00591402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cs="Aria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132640220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91402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D07B5" w:rsidRPr="00B03A0D" w14:paraId="28E8FAC2" w14:textId="77777777" w:rsidTr="007A4EEC">
        <w:trPr>
          <w:cantSplit/>
          <w:trHeight w:val="720"/>
        </w:trPr>
        <w:tc>
          <w:tcPr>
            <w:tcW w:w="864" w:type="dxa"/>
          </w:tcPr>
          <w:p w14:paraId="311C338C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B</w:t>
            </w:r>
          </w:p>
        </w:tc>
        <w:tc>
          <w:tcPr>
            <w:tcW w:w="1399" w:type="dxa"/>
          </w:tcPr>
          <w:p w14:paraId="21F243B9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TEC</w:t>
            </w:r>
          </w:p>
        </w:tc>
        <w:tc>
          <w:tcPr>
            <w:tcW w:w="5679" w:type="dxa"/>
          </w:tcPr>
          <w:p w14:paraId="661CDD15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 xml:space="preserve">Concesión autorizada de los permisos de acceso </w:t>
            </w:r>
          </w:p>
          <w:p w14:paraId="7C5A5667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Concedes los permisos oportunos para garantizar que cada empleado solo accede a la información conveniente.</w:t>
            </w:r>
          </w:p>
        </w:tc>
        <w:tc>
          <w:tcPr>
            <w:tcW w:w="842" w:type="dxa"/>
          </w:tcPr>
          <w:p w14:paraId="30B19D36" w14:textId="77777777" w:rsidR="00591402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4699082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91402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D07B5" w:rsidRPr="00B03A0D" w14:paraId="3D2E8E4A" w14:textId="77777777" w:rsidTr="007A4EEC">
        <w:trPr>
          <w:cantSplit/>
          <w:trHeight w:val="720"/>
        </w:trPr>
        <w:tc>
          <w:tcPr>
            <w:tcW w:w="864" w:type="dxa"/>
          </w:tcPr>
          <w:p w14:paraId="0CE8ABA9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B</w:t>
            </w:r>
          </w:p>
        </w:tc>
        <w:tc>
          <w:tcPr>
            <w:tcW w:w="1399" w:type="dxa"/>
          </w:tcPr>
          <w:p w14:paraId="550E3B4C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TEC</w:t>
            </w:r>
          </w:p>
        </w:tc>
        <w:tc>
          <w:tcPr>
            <w:tcW w:w="5679" w:type="dxa"/>
          </w:tcPr>
          <w:p w14:paraId="1E05C8B3" w14:textId="77777777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Revocación de permisos de acceso</w:t>
            </w:r>
          </w:p>
          <w:p w14:paraId="5EF138B1" w14:textId="77777777" w:rsidR="00591402" w:rsidRPr="00B03A0D" w:rsidRDefault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 xml:space="preserve">Eliminas los permisos </w:t>
            </w:r>
            <w:r w:rsidR="000C5638" w:rsidRPr="00B03A0D">
              <w:rPr>
                <w:rFonts w:cs="Arial"/>
                <w:szCs w:val="20"/>
              </w:rPr>
              <w:t>y cuentas de usuario</w:t>
            </w:r>
            <w:r w:rsidR="0069619B" w:rsidRPr="00B03A0D">
              <w:rPr>
                <w:rFonts w:cs="Arial"/>
                <w:szCs w:val="20"/>
              </w:rPr>
              <w:t xml:space="preserve"> de los empl</w:t>
            </w:r>
            <w:r w:rsidRPr="00B03A0D">
              <w:rPr>
                <w:rFonts w:cs="Arial"/>
                <w:szCs w:val="20"/>
              </w:rPr>
              <w:t>eado</w:t>
            </w:r>
            <w:r w:rsidR="0069619B" w:rsidRPr="00B03A0D">
              <w:rPr>
                <w:rFonts w:cs="Arial"/>
                <w:szCs w:val="20"/>
              </w:rPr>
              <w:t>s que</w:t>
            </w:r>
            <w:r w:rsidRPr="00B03A0D">
              <w:rPr>
                <w:rFonts w:cs="Arial"/>
                <w:szCs w:val="20"/>
              </w:rPr>
              <w:t xml:space="preserve"> finaliza</w:t>
            </w:r>
            <w:r w:rsidR="0069619B" w:rsidRPr="00B03A0D">
              <w:rPr>
                <w:rFonts w:cs="Arial"/>
                <w:szCs w:val="20"/>
              </w:rPr>
              <w:t>n</w:t>
            </w:r>
            <w:r w:rsidRPr="00B03A0D">
              <w:rPr>
                <w:rFonts w:cs="Arial"/>
                <w:szCs w:val="20"/>
              </w:rPr>
              <w:t xml:space="preserve"> su contrato.</w:t>
            </w:r>
          </w:p>
        </w:tc>
        <w:tc>
          <w:tcPr>
            <w:tcW w:w="842" w:type="dxa"/>
          </w:tcPr>
          <w:p w14:paraId="6718CAF2" w14:textId="77777777" w:rsidR="00591402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1069623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91402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D07B5" w:rsidRPr="00B03A0D" w14:paraId="5E28F00E" w14:textId="77777777" w:rsidTr="007A4EEC">
        <w:trPr>
          <w:cantSplit/>
          <w:trHeight w:val="720"/>
        </w:trPr>
        <w:tc>
          <w:tcPr>
            <w:tcW w:w="864" w:type="dxa"/>
          </w:tcPr>
          <w:p w14:paraId="3E1587B2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lastRenderedPageBreak/>
              <w:t>B</w:t>
            </w:r>
          </w:p>
        </w:tc>
        <w:tc>
          <w:tcPr>
            <w:tcW w:w="1399" w:type="dxa"/>
          </w:tcPr>
          <w:p w14:paraId="5B039732" w14:textId="77777777" w:rsidR="00591402" w:rsidRPr="00B03A0D" w:rsidRDefault="00591402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PER</w:t>
            </w:r>
          </w:p>
        </w:tc>
        <w:tc>
          <w:tcPr>
            <w:tcW w:w="5679" w:type="dxa"/>
          </w:tcPr>
          <w:p w14:paraId="33CC49B5" w14:textId="2609ADC3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Aceptación de las cl</w:t>
            </w:r>
            <w:r w:rsidR="00A13492" w:rsidRPr="00B03A0D">
              <w:rPr>
                <w:rFonts w:cs="Arial"/>
                <w:b/>
                <w:szCs w:val="20"/>
              </w:rPr>
              <w:t>á</w:t>
            </w:r>
            <w:r w:rsidRPr="00B03A0D">
              <w:rPr>
                <w:rFonts w:cs="Arial"/>
                <w:b/>
                <w:szCs w:val="20"/>
              </w:rPr>
              <w:t>usulas y políticas de seguridad de la información</w:t>
            </w:r>
          </w:p>
          <w:p w14:paraId="3F3477DA" w14:textId="4945B3BC" w:rsidR="00591402" w:rsidRPr="00B03A0D" w:rsidRDefault="00591402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Cs w:val="20"/>
              </w:rPr>
            </w:pPr>
            <w:r w:rsidRPr="00B03A0D">
              <w:rPr>
                <w:rFonts w:cs="Arial"/>
                <w:szCs w:val="20"/>
              </w:rPr>
              <w:t>Lees, entiendes y firmas los acuerdos, cl</w:t>
            </w:r>
            <w:r w:rsidR="00580226" w:rsidRPr="00B03A0D">
              <w:rPr>
                <w:rFonts w:cs="Arial"/>
                <w:szCs w:val="20"/>
              </w:rPr>
              <w:t>á</w:t>
            </w:r>
            <w:r w:rsidRPr="00B03A0D">
              <w:rPr>
                <w:rFonts w:cs="Arial"/>
                <w:szCs w:val="20"/>
              </w:rPr>
              <w:t xml:space="preserve">usulas y políticas </w:t>
            </w:r>
            <w:r w:rsidR="00A13492" w:rsidRPr="00B03A0D">
              <w:rPr>
                <w:rFonts w:cs="Arial"/>
                <w:szCs w:val="20"/>
              </w:rPr>
              <w:t xml:space="preserve">relacionadas </w:t>
            </w:r>
            <w:r w:rsidRPr="00B03A0D">
              <w:rPr>
                <w:rFonts w:cs="Arial"/>
                <w:szCs w:val="20"/>
              </w:rPr>
              <w:t>con la seguridad de la información.</w:t>
            </w:r>
          </w:p>
        </w:tc>
        <w:tc>
          <w:tcPr>
            <w:tcW w:w="842" w:type="dxa"/>
          </w:tcPr>
          <w:p w14:paraId="5AE6AA87" w14:textId="77777777" w:rsidR="00591402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21374423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91402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  <w:tr w:rsidR="00AD07B5" w:rsidRPr="00B03A0D" w14:paraId="55D17E93" w14:textId="77777777" w:rsidTr="007A4EEC">
        <w:trPr>
          <w:cantSplit/>
          <w:trHeight w:val="720"/>
        </w:trPr>
        <w:tc>
          <w:tcPr>
            <w:tcW w:w="864" w:type="dxa"/>
          </w:tcPr>
          <w:p w14:paraId="55FCE8BF" w14:textId="1836DAFA" w:rsidR="00ED5748" w:rsidRPr="00B03A0D" w:rsidRDefault="0091702D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B</w:t>
            </w:r>
          </w:p>
        </w:tc>
        <w:tc>
          <w:tcPr>
            <w:tcW w:w="1399" w:type="dxa"/>
          </w:tcPr>
          <w:p w14:paraId="6279CB1D" w14:textId="5409E84A" w:rsidR="00ED5748" w:rsidRPr="00B03A0D" w:rsidRDefault="0091702D" w:rsidP="00591402">
            <w:pPr>
              <w:spacing w:before="120" w:line="240" w:lineRule="auto"/>
              <w:jc w:val="center"/>
              <w:rPr>
                <w:rFonts w:cs="Arial"/>
              </w:rPr>
            </w:pPr>
            <w:r w:rsidRPr="00B03A0D">
              <w:rPr>
                <w:rFonts w:cs="Arial"/>
              </w:rPr>
              <w:t>PER</w:t>
            </w:r>
          </w:p>
        </w:tc>
        <w:tc>
          <w:tcPr>
            <w:tcW w:w="5679" w:type="dxa"/>
          </w:tcPr>
          <w:p w14:paraId="3C888433" w14:textId="77777777" w:rsidR="00ED5748" w:rsidRPr="00B03A0D" w:rsidRDefault="00ED5748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Cs w:val="20"/>
              </w:rPr>
            </w:pPr>
            <w:r w:rsidRPr="00B03A0D">
              <w:rPr>
                <w:rFonts w:cs="Arial"/>
                <w:b/>
                <w:szCs w:val="20"/>
              </w:rPr>
              <w:t>Seguridad del teletrabajo</w:t>
            </w:r>
          </w:p>
          <w:p w14:paraId="75720EAB" w14:textId="2BB8764E" w:rsidR="0091702D" w:rsidRPr="00B03A0D" w:rsidRDefault="0091702D" w:rsidP="00591402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Cs w:val="20"/>
              </w:rPr>
            </w:pPr>
            <w:r w:rsidRPr="00B03A0D">
              <w:rPr>
                <w:rFonts w:cs="Arial"/>
                <w:bCs/>
                <w:szCs w:val="20"/>
              </w:rPr>
              <w:t>Llevas a cabo prácticas para determinar qué empleado accede a qué información garantizando un teletrabajo seguro.</w:t>
            </w:r>
            <w:r w:rsidR="00B16507" w:rsidRPr="00B03A0D">
              <w:rPr>
                <w:rFonts w:cs="Arial"/>
                <w:bCs/>
                <w:szCs w:val="20"/>
              </w:rPr>
              <w:t xml:space="preserve"> Cuentas con un protocolo seguro de préstamo de equipos.</w:t>
            </w:r>
          </w:p>
        </w:tc>
        <w:tc>
          <w:tcPr>
            <w:tcW w:w="842" w:type="dxa"/>
          </w:tcPr>
          <w:p w14:paraId="33A9AEFB" w14:textId="743DA0CC" w:rsidR="00ED5748" w:rsidRPr="00B03A0D" w:rsidRDefault="00B03A0D" w:rsidP="00591402">
            <w:pPr>
              <w:pStyle w:val="Prrafodelista"/>
              <w:spacing w:before="12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Cs w:val="32"/>
                </w:rPr>
                <w:id w:val="-17712327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23197" w:rsidRPr="00B03A0D">
                  <w:rPr>
                    <w:rFonts w:ascii="MS Gothic" w:eastAsia="MS Gothic" w:hAnsi="MS Gothic" w:cs="Segoe UI Symbol" w:hint="eastAsia"/>
                    <w:b/>
                    <w:szCs w:val="32"/>
                  </w:rPr>
                  <w:t>☐</w:t>
                </w:r>
              </w:sdtContent>
            </w:sdt>
          </w:p>
        </w:tc>
      </w:tr>
    </w:tbl>
    <w:p w14:paraId="552C822E" w14:textId="77777777" w:rsidR="008F2F69" w:rsidRPr="00B03A0D" w:rsidRDefault="008F2F69" w:rsidP="008F2F69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p w14:paraId="278B1480" w14:textId="77777777" w:rsidR="00591402" w:rsidRPr="00B03A0D" w:rsidRDefault="00591402" w:rsidP="008F2F69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p w14:paraId="1D9E3AA9" w14:textId="77777777" w:rsidR="00591402" w:rsidRPr="00B03A0D" w:rsidRDefault="00591402" w:rsidP="008F2F69">
      <w:pPr>
        <w:autoSpaceDE w:val="0"/>
        <w:autoSpaceDN w:val="0"/>
        <w:adjustRightInd w:val="0"/>
        <w:spacing w:after="0" w:line="240" w:lineRule="auto"/>
        <w:rPr>
          <w:rFonts w:cs="Arial"/>
          <w:i/>
          <w:iCs/>
        </w:rPr>
      </w:pPr>
    </w:p>
    <w:p w14:paraId="5A3D15CC" w14:textId="77777777" w:rsidR="008F2F69" w:rsidRPr="00B03A0D" w:rsidRDefault="008F2F69" w:rsidP="008F2F69"/>
    <w:p w14:paraId="747A19FC" w14:textId="77777777" w:rsidR="008F2F69" w:rsidRPr="00B03A0D" w:rsidRDefault="008F2F69" w:rsidP="008F2F69">
      <w:pPr>
        <w:spacing w:after="0" w:line="240" w:lineRule="auto"/>
        <w:jc w:val="left"/>
      </w:pPr>
    </w:p>
    <w:p w14:paraId="0B43C173" w14:textId="77777777" w:rsidR="008F2F69" w:rsidRPr="00B03A0D" w:rsidRDefault="008F2F69" w:rsidP="008F2F69">
      <w:pPr>
        <w:spacing w:after="0" w:line="240" w:lineRule="auto"/>
        <w:jc w:val="left"/>
      </w:pPr>
    </w:p>
    <w:p w14:paraId="416117A4" w14:textId="77777777" w:rsidR="008F2F69" w:rsidRPr="00B03A0D" w:rsidRDefault="008F2F69" w:rsidP="008F2F69">
      <w:pPr>
        <w:spacing w:after="0" w:line="240" w:lineRule="auto"/>
        <w:jc w:val="left"/>
      </w:pPr>
    </w:p>
    <w:p w14:paraId="44D4D7A1" w14:textId="77777777" w:rsidR="008F2F69" w:rsidRPr="00B03A0D" w:rsidRDefault="008F2F69" w:rsidP="008F2F69">
      <w:pPr>
        <w:spacing w:after="0" w:line="240" w:lineRule="auto"/>
        <w:jc w:val="left"/>
      </w:pPr>
    </w:p>
    <w:p w14:paraId="3461084A" w14:textId="77777777" w:rsidR="008F2F69" w:rsidRPr="00B03A0D" w:rsidRDefault="008F2F69" w:rsidP="008F2F69">
      <w:pPr>
        <w:spacing w:before="120" w:line="240" w:lineRule="auto"/>
        <w:rPr>
          <w:rFonts w:cs="Arial"/>
        </w:rPr>
      </w:pPr>
      <w:r w:rsidRPr="00B03A0D">
        <w:rPr>
          <w:rFonts w:cs="Arial"/>
          <w:b/>
          <w:bCs/>
        </w:rPr>
        <w:t>Revisado por</w:t>
      </w:r>
      <w:r w:rsidRPr="00B03A0D">
        <w:rPr>
          <w:rFonts w:cs="Arial"/>
        </w:rPr>
        <w:t>: ___________________________</w:t>
      </w:r>
      <w:r w:rsidRPr="00B03A0D">
        <w:rPr>
          <w:rFonts w:cs="Arial"/>
        </w:rPr>
        <w:tab/>
      </w:r>
      <w:r w:rsidRPr="00B03A0D">
        <w:rPr>
          <w:rFonts w:cs="Arial"/>
        </w:rPr>
        <w:tab/>
      </w:r>
      <w:r w:rsidRPr="00B03A0D">
        <w:rPr>
          <w:rFonts w:cs="Arial"/>
          <w:b/>
        </w:rPr>
        <w:t>Fecha:</w:t>
      </w:r>
      <w:r w:rsidRPr="00B03A0D">
        <w:rPr>
          <w:rFonts w:cs="Arial"/>
        </w:rPr>
        <w:t xml:space="preserve"> __________</w:t>
      </w:r>
    </w:p>
    <w:p w14:paraId="0987DFB2" w14:textId="77777777" w:rsidR="008F2F69" w:rsidRPr="00B03A0D" w:rsidRDefault="008F2F69" w:rsidP="008F2F69">
      <w:pPr>
        <w:spacing w:after="0" w:line="240" w:lineRule="auto"/>
        <w:jc w:val="left"/>
        <w:rPr>
          <w:rFonts w:cs="Arial"/>
          <w:b/>
          <w:bCs/>
          <w:iCs/>
          <w:sz w:val="28"/>
          <w:szCs w:val="28"/>
        </w:rPr>
      </w:pPr>
      <w:r w:rsidRPr="00B03A0D">
        <w:rPr>
          <w:rFonts w:cs="Arial"/>
        </w:rPr>
        <w:br w:type="page"/>
      </w:r>
    </w:p>
    <w:p w14:paraId="3C9D56DA" w14:textId="77777777" w:rsidR="008F2F69" w:rsidRPr="00B03A0D" w:rsidRDefault="008F2F69" w:rsidP="008F2F69">
      <w:pPr>
        <w:pStyle w:val="Ttulo2"/>
      </w:pPr>
      <w:bookmarkStart w:id="14" w:name="_Toc480469333"/>
      <w:bookmarkEnd w:id="9"/>
      <w:bookmarkEnd w:id="10"/>
      <w:bookmarkEnd w:id="11"/>
      <w:bookmarkEnd w:id="12"/>
      <w:bookmarkEnd w:id="13"/>
      <w:r w:rsidRPr="00B03A0D">
        <w:lastRenderedPageBreak/>
        <w:t>Puntos clave</w:t>
      </w:r>
      <w:bookmarkEnd w:id="14"/>
    </w:p>
    <w:p w14:paraId="7B19C2F5" w14:textId="77777777" w:rsidR="008F2F69" w:rsidRPr="00B03A0D" w:rsidRDefault="008F2F69" w:rsidP="008F2F69">
      <w:r w:rsidRPr="00B03A0D">
        <w:t xml:space="preserve">Los puntos clave de esta política </w:t>
      </w:r>
      <w:r w:rsidR="00C61773" w:rsidRPr="00B03A0D">
        <w:t>son:</w:t>
      </w:r>
    </w:p>
    <w:p w14:paraId="26592213" w14:textId="039E9CB7" w:rsidR="008F2F69" w:rsidRPr="00B03A0D" w:rsidRDefault="008F2F69" w:rsidP="008F2F69">
      <w:pPr>
        <w:pStyle w:val="BulletsNivel1"/>
        <w:numPr>
          <w:ilvl w:val="0"/>
          <w:numId w:val="4"/>
        </w:numPr>
      </w:pPr>
      <w:r w:rsidRPr="00B03A0D">
        <w:rPr>
          <w:b/>
        </w:rPr>
        <w:t>Cláusulas contractuales.</w:t>
      </w:r>
      <w:r w:rsidRPr="00B03A0D">
        <w:t xml:space="preserve"> </w:t>
      </w:r>
      <w:r w:rsidR="00937405" w:rsidRPr="00B03A0D">
        <w:t>El empresario, con el departamento de recursos humanos, establecerán</w:t>
      </w:r>
      <w:r w:rsidRPr="00B03A0D">
        <w:t xml:space="preserve"> qué aspectos relevantes en relación a la seguridad de la información deben ser reflejados en el contrato de trabajo.</w:t>
      </w:r>
      <w:r w:rsidR="00937405" w:rsidRPr="00B03A0D">
        <w:t xml:space="preserve"> Se considerarán todas</w:t>
      </w:r>
      <w:r w:rsidRPr="00B03A0D">
        <w:t xml:space="preserve"> las responsabilidades y derechos legales en </w:t>
      </w:r>
      <w:r w:rsidR="00937405" w:rsidRPr="00B03A0D">
        <w:t>lo</w:t>
      </w:r>
      <w:r w:rsidRPr="00B03A0D">
        <w:t xml:space="preserve"> relacionado con la propiedad intelectual</w:t>
      </w:r>
      <w:r w:rsidR="00836D92" w:rsidRPr="00B03A0D">
        <w:t xml:space="preserve"> </w:t>
      </w:r>
      <w:r w:rsidR="00836D92" w:rsidRPr="00B03A0D">
        <w:fldChar w:fldCharType="begin"/>
      </w:r>
      <w:r w:rsidR="00836D92" w:rsidRPr="00B03A0D">
        <w:instrText xml:space="preserve"> REF _Ref165385731 \r \h </w:instrText>
      </w:r>
      <w:r w:rsidR="00B03A0D">
        <w:instrText xml:space="preserve"> \* MERGEFORMAT </w:instrText>
      </w:r>
      <w:r w:rsidR="00836D92" w:rsidRPr="00B03A0D">
        <w:fldChar w:fldCharType="separate"/>
      </w:r>
      <w:r w:rsidR="00836D92" w:rsidRPr="00B03A0D">
        <w:t>[3]</w:t>
      </w:r>
      <w:r w:rsidR="00836D92" w:rsidRPr="00B03A0D">
        <w:fldChar w:fldCharType="end"/>
      </w:r>
      <w:r w:rsidRPr="00B03A0D">
        <w:t xml:space="preserve"> </w:t>
      </w:r>
      <w:hyperlink w:anchor="referencias" w:history="1"/>
      <w:r w:rsidRPr="00B03A0D">
        <w:rPr>
          <w:rStyle w:val="Hipervnculo"/>
          <w:u w:val="none"/>
        </w:rPr>
        <w:t xml:space="preserve"> </w:t>
      </w:r>
      <w:r w:rsidRPr="00B03A0D">
        <w:t>o con datos de carácter personal</w:t>
      </w:r>
      <w:r w:rsidR="00836D92" w:rsidRPr="00B03A0D">
        <w:t xml:space="preserve"> </w:t>
      </w:r>
      <w:r w:rsidR="00836D92" w:rsidRPr="00B03A0D">
        <w:fldChar w:fldCharType="begin"/>
      </w:r>
      <w:r w:rsidR="00836D92" w:rsidRPr="00B03A0D">
        <w:instrText xml:space="preserve"> REF _Ref165385754 \r \h </w:instrText>
      </w:r>
      <w:r w:rsidR="00B03A0D">
        <w:instrText xml:space="preserve"> \* MERGEFORMAT </w:instrText>
      </w:r>
      <w:r w:rsidR="00836D92" w:rsidRPr="00B03A0D">
        <w:fldChar w:fldCharType="separate"/>
      </w:r>
      <w:r w:rsidR="00836D92" w:rsidRPr="00B03A0D">
        <w:t>[4]</w:t>
      </w:r>
      <w:r w:rsidR="00836D92" w:rsidRPr="00B03A0D">
        <w:fldChar w:fldCharType="end"/>
      </w:r>
      <w:r w:rsidRPr="00B03A0D">
        <w:t>.</w:t>
      </w:r>
    </w:p>
    <w:p w14:paraId="447CEA20" w14:textId="4749FE4C" w:rsidR="008F2F69" w:rsidRPr="00B03A0D" w:rsidRDefault="008F2F69" w:rsidP="008F2F69">
      <w:pPr>
        <w:pStyle w:val="BulletsNivel1"/>
        <w:numPr>
          <w:ilvl w:val="0"/>
          <w:numId w:val="4"/>
        </w:numPr>
      </w:pPr>
      <w:r w:rsidRPr="00B03A0D">
        <w:rPr>
          <w:b/>
        </w:rPr>
        <w:t>Acuerdos de confidencialidad.</w:t>
      </w:r>
      <w:r w:rsidRPr="00B03A0D">
        <w:t xml:space="preserve"> </w:t>
      </w:r>
      <w:r w:rsidR="00937405" w:rsidRPr="00B03A0D">
        <w:t xml:space="preserve">Los empleados y colaboradores firmarán acuerdos relativos a </w:t>
      </w:r>
      <w:r w:rsidRPr="00B03A0D">
        <w:t>la co</w:t>
      </w:r>
      <w:r w:rsidR="00937405" w:rsidRPr="00B03A0D">
        <w:t xml:space="preserve">nfidencialidad </w:t>
      </w:r>
      <w:r w:rsidR="00E57D15" w:rsidRPr="00B03A0D">
        <w:t>y no di</w:t>
      </w:r>
      <w:r w:rsidR="001D43E4" w:rsidRPr="00B03A0D">
        <w:t xml:space="preserve">vulgación </w:t>
      </w:r>
      <w:r w:rsidR="00937405" w:rsidRPr="00B03A0D">
        <w:t>de la información de la empresa, que contendrán la siguiente información:</w:t>
      </w:r>
    </w:p>
    <w:p w14:paraId="072EA273" w14:textId="77777777" w:rsidR="008F2F69" w:rsidRPr="00B03A0D" w:rsidRDefault="000C5638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 xml:space="preserve">partes </w:t>
      </w:r>
      <w:r w:rsidR="008F2F69" w:rsidRPr="00B03A0D">
        <w:t>intervinientes</w:t>
      </w:r>
      <w:r w:rsidR="00A36F0D" w:rsidRPr="00B03A0D">
        <w:t>;</w:t>
      </w:r>
    </w:p>
    <w:p w14:paraId="231ABA92" w14:textId="77777777" w:rsidR="008F2F69" w:rsidRPr="00B03A0D" w:rsidRDefault="00782E96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>qué</w:t>
      </w:r>
      <w:r w:rsidR="000C5638" w:rsidRPr="00B03A0D">
        <w:t xml:space="preserve"> </w:t>
      </w:r>
      <w:r w:rsidR="008F2F69" w:rsidRPr="00B03A0D">
        <w:t>información tendrá carácter confidencial</w:t>
      </w:r>
      <w:r w:rsidR="00A36F0D" w:rsidRPr="00B03A0D">
        <w:t>;</w:t>
      </w:r>
    </w:p>
    <w:p w14:paraId="53742DA2" w14:textId="77777777" w:rsidR="008F2F69" w:rsidRPr="00B03A0D" w:rsidRDefault="000C5638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 xml:space="preserve">compromisos </w:t>
      </w:r>
      <w:r w:rsidR="008F2F69" w:rsidRPr="00B03A0D">
        <w:t>por ambas partes</w:t>
      </w:r>
      <w:r w:rsidR="00A36F0D" w:rsidRPr="00B03A0D">
        <w:t>;</w:t>
      </w:r>
    </w:p>
    <w:p w14:paraId="2B077B57" w14:textId="77777777" w:rsidR="008F2F69" w:rsidRPr="00B03A0D" w:rsidRDefault="000C5638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 xml:space="preserve">posibles </w:t>
      </w:r>
      <w:r w:rsidR="008F2F69" w:rsidRPr="00B03A0D">
        <w:t>sanciones y legislación aplicable</w:t>
      </w:r>
      <w:r w:rsidR="00BB1936" w:rsidRPr="00B03A0D">
        <w:t>.</w:t>
      </w:r>
    </w:p>
    <w:p w14:paraId="59138A20" w14:textId="77777777" w:rsidR="008F2F69" w:rsidRPr="00B03A0D" w:rsidRDefault="008F2F69" w:rsidP="008F2F69">
      <w:pPr>
        <w:pStyle w:val="BulletsNivel1"/>
        <w:numPr>
          <w:ilvl w:val="0"/>
          <w:numId w:val="4"/>
        </w:numPr>
      </w:pPr>
      <w:r w:rsidRPr="00B03A0D">
        <w:rPr>
          <w:b/>
        </w:rPr>
        <w:t>Revisar las referencias de los candidatos.</w:t>
      </w:r>
      <w:r w:rsidRPr="00B03A0D">
        <w:t xml:space="preserve"> En ciertas ocasiones (sobre todo para</w:t>
      </w:r>
      <w:r w:rsidR="00204DF1" w:rsidRPr="00B03A0D">
        <w:t xml:space="preserve"> </w:t>
      </w:r>
      <w:r w:rsidRPr="00B03A0D">
        <w:t>puestos de especial criticidad o con acceso a información muy confidencial) detallaremos las comprobaciones a realizar antes de incorporar a algún candidato a la plantilla. Será necesario determinar las referencias que han de ser revisadas y qué datos del currículum tienen que verificarse. Además, indicaremos qué puestos concretos necesitarán una acreditación especial de estar libre de antecedentes penales.</w:t>
      </w:r>
    </w:p>
    <w:p w14:paraId="5DA6DF71" w14:textId="76EEDA7D" w:rsidR="008F2F69" w:rsidRPr="00B03A0D" w:rsidRDefault="008F2F69" w:rsidP="008F2F69">
      <w:pPr>
        <w:pStyle w:val="BulletsNivel1"/>
        <w:numPr>
          <w:ilvl w:val="0"/>
          <w:numId w:val="4"/>
        </w:numPr>
      </w:pPr>
      <w:r w:rsidRPr="00B03A0D">
        <w:rPr>
          <w:rFonts w:cs="Arial"/>
          <w:b/>
          <w:szCs w:val="20"/>
        </w:rPr>
        <w:t>Plan de formación y concienciación en ciberseguridad</w:t>
      </w:r>
      <w:r w:rsidR="009F570C" w:rsidRPr="00B03A0D">
        <w:rPr>
          <w:rFonts w:cs="Arial"/>
          <w:b/>
          <w:szCs w:val="20"/>
        </w:rPr>
        <w:t xml:space="preserve"> </w:t>
      </w:r>
      <w:r w:rsidR="00FD0974" w:rsidRPr="00B03A0D">
        <w:rPr>
          <w:rFonts w:cs="Arial"/>
          <w:b/>
          <w:szCs w:val="20"/>
        </w:rPr>
        <w:fldChar w:fldCharType="begin"/>
      </w:r>
      <w:r w:rsidR="00FD0974" w:rsidRPr="00B03A0D">
        <w:rPr>
          <w:rFonts w:cs="Arial"/>
          <w:b/>
          <w:szCs w:val="20"/>
        </w:rPr>
        <w:instrText xml:space="preserve"> REF _Ref165903577 \r \h </w:instrText>
      </w:r>
      <w:r w:rsidR="00FD0974" w:rsidRPr="00B03A0D">
        <w:rPr>
          <w:rFonts w:cs="Arial"/>
          <w:b/>
          <w:szCs w:val="20"/>
        </w:rPr>
      </w:r>
      <w:r w:rsidR="00B03A0D">
        <w:rPr>
          <w:rFonts w:cs="Arial"/>
          <w:b/>
          <w:szCs w:val="20"/>
        </w:rPr>
        <w:instrText xml:space="preserve"> \* MERGEFORMAT </w:instrText>
      </w:r>
      <w:r w:rsidR="00FD0974" w:rsidRPr="00B03A0D">
        <w:rPr>
          <w:rFonts w:cs="Arial"/>
          <w:b/>
          <w:szCs w:val="20"/>
        </w:rPr>
        <w:fldChar w:fldCharType="separate"/>
      </w:r>
      <w:r w:rsidR="00FD0974" w:rsidRPr="00B03A0D">
        <w:rPr>
          <w:rFonts w:cs="Arial"/>
          <w:b/>
          <w:szCs w:val="20"/>
        </w:rPr>
        <w:t>[5]</w:t>
      </w:r>
      <w:r w:rsidR="00FD0974" w:rsidRPr="00B03A0D">
        <w:rPr>
          <w:rFonts w:cs="Arial"/>
          <w:b/>
          <w:szCs w:val="20"/>
        </w:rPr>
        <w:fldChar w:fldCharType="end"/>
      </w:r>
      <w:r w:rsidRPr="00B03A0D">
        <w:rPr>
          <w:rFonts w:cs="Arial"/>
          <w:b/>
          <w:szCs w:val="20"/>
        </w:rPr>
        <w:t xml:space="preserve"> </w:t>
      </w:r>
      <w:hyperlink w:anchor="referencias" w:history="1"/>
      <w:r w:rsidRPr="00B03A0D">
        <w:rPr>
          <w:b/>
        </w:rPr>
        <w:t>.</w:t>
      </w:r>
      <w:r w:rsidRPr="00B03A0D">
        <w:t xml:space="preserve"> Establece</w:t>
      </w:r>
      <w:r w:rsidR="00313894" w:rsidRPr="00B03A0D">
        <w:t>remos</w:t>
      </w:r>
      <w:r w:rsidRPr="00B03A0D">
        <w:t xml:space="preserve"> las actividades</w:t>
      </w:r>
      <w:r w:rsidR="005A778E" w:rsidRPr="00B03A0D">
        <w:t xml:space="preserve"> de formación</w:t>
      </w:r>
      <w:r w:rsidRPr="00B03A0D">
        <w:t xml:space="preserve"> oportunas para mantener a tu plantilla </w:t>
      </w:r>
      <w:r w:rsidR="00E714E0" w:rsidRPr="00B03A0D">
        <w:t>concienciada, capacitada</w:t>
      </w:r>
      <w:r w:rsidR="005A778E" w:rsidRPr="00B03A0D">
        <w:t xml:space="preserve"> </w:t>
      </w:r>
      <w:r w:rsidR="002F2CA3" w:rsidRPr="00B03A0D">
        <w:t xml:space="preserve">y actualizada </w:t>
      </w:r>
      <w:r w:rsidRPr="00B03A0D">
        <w:t>en todo momento en aspectos relativos a la seguridad de la información.</w:t>
      </w:r>
      <w:r w:rsidR="00A01366" w:rsidRPr="00B03A0D">
        <w:t xml:space="preserve"> De esta forma</w:t>
      </w:r>
      <w:r w:rsidR="00211F6B" w:rsidRPr="00B03A0D">
        <w:t>,</w:t>
      </w:r>
      <w:r w:rsidR="00A01366" w:rsidRPr="00B03A0D">
        <w:t xml:space="preserve"> nos aseguraremos de comprender los riesgos a los que se enfrenta la empresa en materia de ciberseguridad.</w:t>
      </w:r>
    </w:p>
    <w:p w14:paraId="65D6C884" w14:textId="77777777" w:rsidR="008F2F69" w:rsidRPr="00B03A0D" w:rsidRDefault="008F2F69" w:rsidP="008F2F69">
      <w:pPr>
        <w:pStyle w:val="BulletsNivel1"/>
        <w:numPr>
          <w:ilvl w:val="0"/>
          <w:numId w:val="4"/>
        </w:numPr>
      </w:pPr>
      <w:r w:rsidRPr="00B03A0D">
        <w:rPr>
          <w:b/>
        </w:rPr>
        <w:t>Política de sanciones y expedientes.</w:t>
      </w:r>
      <w:r w:rsidRPr="00B03A0D">
        <w:t xml:space="preserve"> </w:t>
      </w:r>
      <w:r w:rsidR="00313894" w:rsidRPr="00B03A0D">
        <w:t>Elaboraremos</w:t>
      </w:r>
      <w:r w:rsidRPr="00B03A0D">
        <w:t xml:space="preserve"> un procedimiento disciplinario formal que recoja las sanciones a aplicar en aquellos casos en los que se haya producido una negligencia en relación con la seguridad de la información (fuga o pérdida de datos confidenciales o sensibles, actuaciones intencionadas, ataques a la reputación en redes sociales, permitir ataques de terceros como infecciones por malware, etc.). Este procedimiento debe ser notificado a los empleados y estar accesible en todo momento.</w:t>
      </w:r>
    </w:p>
    <w:p w14:paraId="7BD76151" w14:textId="4440EE96" w:rsidR="008F2F69" w:rsidRPr="00B03A0D" w:rsidRDefault="008F2F69" w:rsidP="008F2F69">
      <w:pPr>
        <w:pStyle w:val="BulletsNivel1"/>
        <w:numPr>
          <w:ilvl w:val="0"/>
          <w:numId w:val="4"/>
        </w:numPr>
      </w:pPr>
      <w:r w:rsidRPr="00B03A0D">
        <w:rPr>
          <w:b/>
        </w:rPr>
        <w:t>Finalización del contrato.</w:t>
      </w:r>
      <w:r w:rsidRPr="00B03A0D">
        <w:t xml:space="preserve"> Para evitar fugas de información es importante comunicar a los empleados las responsabilidades y obligaciones de seguridad y confidencialidad que deberán cumplir una vez finalizada la relación contractual</w:t>
      </w:r>
      <w:r w:rsidR="00015A01" w:rsidRPr="00B03A0D">
        <w:t xml:space="preserve"> </w:t>
      </w:r>
      <w:r w:rsidR="00FD0974" w:rsidRPr="00B03A0D">
        <w:fldChar w:fldCharType="begin"/>
      </w:r>
      <w:r w:rsidR="00FD0974" w:rsidRPr="00B03A0D">
        <w:instrText xml:space="preserve"> REF _Ref165386056 \r \h </w:instrText>
      </w:r>
      <w:r w:rsidR="00B03A0D">
        <w:instrText xml:space="preserve"> \* MERGEFORMAT </w:instrText>
      </w:r>
      <w:r w:rsidR="00FD0974" w:rsidRPr="00B03A0D">
        <w:fldChar w:fldCharType="separate"/>
      </w:r>
      <w:r w:rsidR="00FD0974" w:rsidRPr="00B03A0D">
        <w:t>[6]</w:t>
      </w:r>
      <w:r w:rsidR="00FD0974" w:rsidRPr="00B03A0D">
        <w:fldChar w:fldCharType="end"/>
      </w:r>
      <w:r w:rsidRPr="00B03A0D">
        <w:t xml:space="preserve">. </w:t>
      </w:r>
    </w:p>
    <w:p w14:paraId="10BD59D0" w14:textId="0A0DD008" w:rsidR="008F2F69" w:rsidRPr="00B03A0D" w:rsidRDefault="008F2F69" w:rsidP="008F2F69">
      <w:pPr>
        <w:pStyle w:val="BulletsNivel1"/>
        <w:numPr>
          <w:ilvl w:val="0"/>
          <w:numId w:val="4"/>
        </w:numPr>
      </w:pPr>
      <w:r w:rsidRPr="00B03A0D">
        <w:rPr>
          <w:b/>
        </w:rPr>
        <w:t>Concesión autorizada de los permisos de acceso.</w:t>
      </w:r>
      <w:r w:rsidRPr="00B03A0D">
        <w:t xml:space="preserve"> Si queremos garantizar que cada empleado solo acceda a la información oportuna, deberemos darle de alta en los sistemas de acuerdo con las políticas de control de acceso (físico y lógico) correspondientes </w:t>
      </w:r>
      <w:r w:rsidR="00324EBE" w:rsidRPr="00B03A0D">
        <w:fldChar w:fldCharType="begin"/>
      </w:r>
      <w:r w:rsidR="00324EBE" w:rsidRPr="00B03A0D">
        <w:instrText xml:space="preserve"> REF _Ref165386079 \r \h </w:instrText>
      </w:r>
      <w:r w:rsidR="00B03A0D">
        <w:instrText xml:space="preserve"> \* MERGEFORMAT </w:instrText>
      </w:r>
      <w:r w:rsidR="00324EBE" w:rsidRPr="00B03A0D">
        <w:fldChar w:fldCharType="separate"/>
      </w:r>
      <w:r w:rsidR="00FD0974" w:rsidRPr="00B03A0D">
        <w:fldChar w:fldCharType="begin"/>
      </w:r>
      <w:r w:rsidR="00FD0974" w:rsidRPr="00B03A0D">
        <w:instrText xml:space="preserve"> REF _Ref165903609 \r \h </w:instrText>
      </w:r>
      <w:r w:rsidR="00FD0974" w:rsidRPr="00B03A0D">
        <w:fldChar w:fldCharType="separate"/>
      </w:r>
      <w:r w:rsidR="00FD0974" w:rsidRPr="00B03A0D">
        <w:t>[7</w:t>
      </w:r>
      <w:r w:rsidR="00FD0974" w:rsidRPr="00B03A0D">
        <w:fldChar w:fldCharType="end"/>
      </w:r>
      <w:r w:rsidR="00324EBE" w:rsidRPr="00B03A0D">
        <w:t>]</w:t>
      </w:r>
      <w:r w:rsidR="00324EBE" w:rsidRPr="00B03A0D">
        <w:fldChar w:fldCharType="end"/>
      </w:r>
      <w:hyperlink w:anchor="referencias" w:history="1"/>
      <w:r w:rsidRPr="00B03A0D">
        <w:t>. En este punto, entre otras, realizaremos las siguientes acciones:</w:t>
      </w:r>
    </w:p>
    <w:p w14:paraId="4B2B3DEE" w14:textId="519C6455" w:rsidR="008F2F69" w:rsidRPr="00B03A0D" w:rsidRDefault="00A34FF6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 xml:space="preserve">entregar </w:t>
      </w:r>
      <w:r w:rsidR="008F2F69" w:rsidRPr="00B03A0D">
        <w:t>las tarjetas</w:t>
      </w:r>
      <w:r w:rsidR="000A0DA3" w:rsidRPr="00B03A0D">
        <w:t>/</w:t>
      </w:r>
      <w:r w:rsidR="00E714E0" w:rsidRPr="00B03A0D">
        <w:t>ítems</w:t>
      </w:r>
      <w:r w:rsidR="008F2F69" w:rsidRPr="00B03A0D">
        <w:t xml:space="preserve"> de acceso físico</w:t>
      </w:r>
      <w:r w:rsidR="00BB1936" w:rsidRPr="00B03A0D">
        <w:t>;</w:t>
      </w:r>
    </w:p>
    <w:p w14:paraId="54F3A43C" w14:textId="77777777" w:rsidR="008F2F69" w:rsidRPr="00B03A0D" w:rsidRDefault="00BB1936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 xml:space="preserve">asignar </w:t>
      </w:r>
      <w:r w:rsidR="008F2F69" w:rsidRPr="00B03A0D">
        <w:t>las cuentas de correo electrónico</w:t>
      </w:r>
      <w:r w:rsidRPr="00B03A0D">
        <w:t>;</w:t>
      </w:r>
    </w:p>
    <w:p w14:paraId="21F0644C" w14:textId="77777777" w:rsidR="008F2F69" w:rsidRPr="00B03A0D" w:rsidRDefault="00BB1936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 xml:space="preserve">conceder </w:t>
      </w:r>
      <w:r w:rsidR="008F2F69" w:rsidRPr="00B03A0D">
        <w:t>los permisos de acceso a servicios, aplicativos y recursos compartidos</w:t>
      </w:r>
      <w:r w:rsidRPr="00B03A0D">
        <w:t>;</w:t>
      </w:r>
    </w:p>
    <w:p w14:paraId="1E446A90" w14:textId="77777777" w:rsidR="008F2F69" w:rsidRPr="00B03A0D" w:rsidRDefault="00BB1936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>asigna</w:t>
      </w:r>
      <w:r w:rsidR="00A34FF6" w:rsidRPr="00B03A0D">
        <w:t>r</w:t>
      </w:r>
      <w:r w:rsidRPr="00B03A0D">
        <w:t xml:space="preserve"> </w:t>
      </w:r>
      <w:r w:rsidR="008F2F69" w:rsidRPr="00B03A0D">
        <w:t>el puesto de trabajo</w:t>
      </w:r>
      <w:r w:rsidR="00A34FF6" w:rsidRPr="00B03A0D">
        <w:t>,</w:t>
      </w:r>
      <w:r w:rsidR="008F2F69" w:rsidRPr="00B03A0D">
        <w:t xml:space="preserve"> los dispositivos y equipos.</w:t>
      </w:r>
    </w:p>
    <w:p w14:paraId="41B8DD92" w14:textId="77777777" w:rsidR="008F2F69" w:rsidRPr="00B03A0D" w:rsidRDefault="008F2F69" w:rsidP="008F2F69">
      <w:pPr>
        <w:pStyle w:val="BulletsNivel1"/>
        <w:numPr>
          <w:ilvl w:val="0"/>
          <w:numId w:val="4"/>
        </w:numPr>
      </w:pPr>
      <w:r w:rsidRPr="00B03A0D">
        <w:rPr>
          <w:b/>
        </w:rPr>
        <w:lastRenderedPageBreak/>
        <w:t>Revocación de permisos de acceso</w:t>
      </w:r>
      <w:r w:rsidRPr="00B03A0D">
        <w:t xml:space="preserve">. Del mismo modo que </w:t>
      </w:r>
      <w:r w:rsidR="00A34FF6" w:rsidRPr="00B03A0D">
        <w:t xml:space="preserve">en su incorporación </w:t>
      </w:r>
      <w:r w:rsidRPr="00B03A0D">
        <w:t>d</w:t>
      </w:r>
      <w:r w:rsidR="00A34FF6" w:rsidRPr="00B03A0D">
        <w:t>amos los accesos y permisos oportunos a los nuevos empleados</w:t>
      </w:r>
      <w:r w:rsidRPr="00B03A0D">
        <w:t xml:space="preserve"> para que pu</w:t>
      </w:r>
      <w:r w:rsidR="00A34FF6" w:rsidRPr="00B03A0D">
        <w:t>edan</w:t>
      </w:r>
      <w:r w:rsidRPr="00B03A0D">
        <w:t xml:space="preserve"> </w:t>
      </w:r>
      <w:r w:rsidR="00A34FF6" w:rsidRPr="00B03A0D">
        <w:t>realizar su trabajo</w:t>
      </w:r>
      <w:r w:rsidRPr="00B03A0D">
        <w:t>, al finalizar la relación contractual los revocaremos</w:t>
      </w:r>
      <w:r w:rsidR="00A34FF6" w:rsidRPr="00B03A0D">
        <w:t>:</w:t>
      </w:r>
      <w:r w:rsidRPr="00B03A0D">
        <w:t xml:space="preserve"> </w:t>
      </w:r>
    </w:p>
    <w:p w14:paraId="6C18F9E9" w14:textId="6647DBA6" w:rsidR="008F2F69" w:rsidRPr="00B03A0D" w:rsidRDefault="00BB1936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>recog</w:t>
      </w:r>
      <w:r w:rsidR="00A34FF6" w:rsidRPr="00B03A0D">
        <w:t>iendo</w:t>
      </w:r>
      <w:r w:rsidRPr="00B03A0D">
        <w:t xml:space="preserve"> </w:t>
      </w:r>
      <w:r w:rsidR="008F2F69" w:rsidRPr="00B03A0D">
        <w:t>las tarjetas</w:t>
      </w:r>
      <w:r w:rsidR="000A0DA3" w:rsidRPr="00B03A0D">
        <w:t>/</w:t>
      </w:r>
      <w:r w:rsidR="00E714E0" w:rsidRPr="00B03A0D">
        <w:t>ítems</w:t>
      </w:r>
      <w:r w:rsidR="008F2F69" w:rsidRPr="00B03A0D">
        <w:t xml:space="preserve"> de acceso y los dispositivos entregados</w:t>
      </w:r>
      <w:r w:rsidR="00A34FF6" w:rsidRPr="00B03A0D">
        <w:t>;</w:t>
      </w:r>
    </w:p>
    <w:p w14:paraId="1538519D" w14:textId="77777777" w:rsidR="008F2F69" w:rsidRPr="00B03A0D" w:rsidRDefault="00BB1936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>elimina</w:t>
      </w:r>
      <w:r w:rsidR="00A34FF6" w:rsidRPr="00B03A0D">
        <w:t>ndo</w:t>
      </w:r>
      <w:r w:rsidRPr="00B03A0D">
        <w:t xml:space="preserve"> </w:t>
      </w:r>
      <w:r w:rsidR="008F2F69" w:rsidRPr="00B03A0D">
        <w:t>sus cuentas de correo</w:t>
      </w:r>
      <w:r w:rsidR="00A34FF6" w:rsidRPr="00B03A0D">
        <w:t>;</w:t>
      </w:r>
    </w:p>
    <w:p w14:paraId="2C9FB227" w14:textId="37516160" w:rsidR="008F2F69" w:rsidRPr="00B03A0D" w:rsidRDefault="00BB1936" w:rsidP="008F2F69">
      <w:pPr>
        <w:pStyle w:val="BulletsNivel2"/>
        <w:numPr>
          <w:ilvl w:val="1"/>
          <w:numId w:val="3"/>
        </w:numPr>
        <w:ind w:left="1434" w:hanging="357"/>
      </w:pPr>
      <w:r w:rsidRPr="00B03A0D">
        <w:t>elimina</w:t>
      </w:r>
      <w:r w:rsidR="00A34FF6" w:rsidRPr="00B03A0D">
        <w:t xml:space="preserve">ndo </w:t>
      </w:r>
      <w:r w:rsidR="008F2F69" w:rsidRPr="00B03A0D">
        <w:t xml:space="preserve">sus </w:t>
      </w:r>
      <w:r w:rsidR="00A34FF6" w:rsidRPr="00B03A0D">
        <w:t>permisos</w:t>
      </w:r>
      <w:r w:rsidR="008F2F69" w:rsidRPr="00B03A0D">
        <w:t xml:space="preserve"> de acceso a sistemas y </w:t>
      </w:r>
      <w:r w:rsidR="00CA599B" w:rsidRPr="00B03A0D">
        <w:t>aplicaciones</w:t>
      </w:r>
      <w:r w:rsidR="008F2F69" w:rsidRPr="00B03A0D">
        <w:t xml:space="preserve">. </w:t>
      </w:r>
    </w:p>
    <w:p w14:paraId="05824BE7" w14:textId="48116C27" w:rsidR="008F2F69" w:rsidRPr="00B03A0D" w:rsidRDefault="008F2F69" w:rsidP="008F2F69">
      <w:pPr>
        <w:pStyle w:val="BulletsNivel1"/>
        <w:numPr>
          <w:ilvl w:val="0"/>
          <w:numId w:val="4"/>
        </w:numPr>
      </w:pPr>
      <w:r w:rsidRPr="00B03A0D">
        <w:rPr>
          <w:rFonts w:cs="Arial"/>
          <w:b/>
          <w:szCs w:val="20"/>
        </w:rPr>
        <w:t>Aceptación de las cl</w:t>
      </w:r>
      <w:r w:rsidR="00A13492" w:rsidRPr="00B03A0D">
        <w:rPr>
          <w:rFonts w:cs="Arial"/>
          <w:b/>
          <w:szCs w:val="20"/>
        </w:rPr>
        <w:t>á</w:t>
      </w:r>
      <w:r w:rsidRPr="00B03A0D">
        <w:rPr>
          <w:rFonts w:cs="Arial"/>
          <w:b/>
          <w:szCs w:val="20"/>
        </w:rPr>
        <w:t xml:space="preserve">usulas y políticas de seguridad de la información. </w:t>
      </w:r>
      <w:r w:rsidRPr="00B03A0D">
        <w:rPr>
          <w:rFonts w:cs="Arial"/>
          <w:szCs w:val="20"/>
        </w:rPr>
        <w:t>Cada empleado de la empresa debe asegurarse de leer, comprender y firmar cada uno de los acuerdos, contratos, cláusulas y documentos de políticas relacionados con la seguridad de la información.</w:t>
      </w:r>
    </w:p>
    <w:p w14:paraId="5C731FCA" w14:textId="4EF266B9" w:rsidR="003E5B69" w:rsidRPr="00B03A0D" w:rsidRDefault="003E5B69" w:rsidP="008F2F69">
      <w:pPr>
        <w:pStyle w:val="BulletsNivel1"/>
        <w:numPr>
          <w:ilvl w:val="0"/>
          <w:numId w:val="4"/>
        </w:numPr>
      </w:pPr>
      <w:r w:rsidRPr="00B03A0D">
        <w:rPr>
          <w:rFonts w:cs="Arial"/>
          <w:b/>
          <w:szCs w:val="20"/>
        </w:rPr>
        <w:t>Revisar la seguridad del teletrabajo</w:t>
      </w:r>
      <w:r w:rsidR="004417F9" w:rsidRPr="00B03A0D">
        <w:rPr>
          <w:rFonts w:cs="Arial"/>
          <w:b/>
          <w:szCs w:val="20"/>
        </w:rPr>
        <w:t xml:space="preserve"> </w:t>
      </w:r>
      <w:r w:rsidR="004417F9" w:rsidRPr="00B03A0D">
        <w:fldChar w:fldCharType="begin"/>
      </w:r>
      <w:r w:rsidR="004417F9" w:rsidRPr="00B03A0D">
        <w:instrText xml:space="preserve"> REF _Ref165386079 \r \h </w:instrText>
      </w:r>
      <w:r w:rsidR="00B03A0D">
        <w:instrText xml:space="preserve"> \* MERGEFORMAT </w:instrText>
      </w:r>
      <w:r w:rsidR="004417F9" w:rsidRPr="00B03A0D">
        <w:fldChar w:fldCharType="separate"/>
      </w:r>
      <w:r w:rsidR="004417F9" w:rsidRPr="00B03A0D">
        <w:t>[</w:t>
      </w:r>
      <w:r w:rsidR="00FD0974" w:rsidRPr="00B03A0D">
        <w:fldChar w:fldCharType="begin"/>
      </w:r>
      <w:r w:rsidR="00FD0974" w:rsidRPr="00B03A0D">
        <w:instrText xml:space="preserve"> REF _Ref165903616 \r \h </w:instrText>
      </w:r>
      <w:r w:rsidR="00FD0974" w:rsidRPr="00B03A0D">
        <w:fldChar w:fldCharType="separate"/>
      </w:r>
      <w:r w:rsidR="00FD0974" w:rsidRPr="00B03A0D">
        <w:t>8</w:t>
      </w:r>
      <w:r w:rsidR="00FD0974" w:rsidRPr="00B03A0D">
        <w:fldChar w:fldCharType="end"/>
      </w:r>
      <w:r w:rsidR="004417F9" w:rsidRPr="00B03A0D">
        <w:t>]</w:t>
      </w:r>
      <w:r w:rsidR="004417F9" w:rsidRPr="00B03A0D">
        <w:fldChar w:fldCharType="end"/>
      </w:r>
      <w:r w:rsidRPr="00B03A0D">
        <w:rPr>
          <w:rFonts w:cs="Arial"/>
          <w:b/>
          <w:szCs w:val="20"/>
        </w:rPr>
        <w:t>.</w:t>
      </w:r>
      <w:r w:rsidRPr="00B03A0D">
        <w:t xml:space="preserve"> Si en la empresa existen modalidades de trabajo remoto</w:t>
      </w:r>
      <w:r w:rsidR="000A0DA3" w:rsidRPr="00B03A0D">
        <w:t>,</w:t>
      </w:r>
      <w:r w:rsidRPr="00B03A0D">
        <w:t xml:space="preserve"> se debe hacer énfasis en la seguridad de las mismas. Es importante establecer una política de seguridad</w:t>
      </w:r>
      <w:r w:rsidR="00806E9E" w:rsidRPr="00B03A0D">
        <w:t xml:space="preserve"> relacionada</w:t>
      </w:r>
      <w:r w:rsidRPr="00B03A0D">
        <w:t xml:space="preserve"> </w:t>
      </w:r>
      <w:r w:rsidR="00806E9E" w:rsidRPr="00B03A0D">
        <w:t xml:space="preserve">con </w:t>
      </w:r>
      <w:r w:rsidR="00E714E0" w:rsidRPr="00B03A0D">
        <w:t>la tecnología</w:t>
      </w:r>
      <w:r w:rsidR="00806E9E" w:rsidRPr="00B03A0D">
        <w:t xml:space="preserve"> utilizada para el acceso remoto y para la actividad </w:t>
      </w:r>
      <w:r w:rsidR="00E714E0" w:rsidRPr="00B03A0D">
        <w:t>diaria</w:t>
      </w:r>
      <w:r w:rsidR="00E714E0" w:rsidRPr="00B03A0D">
        <w:rPr>
          <w:rFonts w:cs="Arial"/>
          <w:color w:val="BDC1C6"/>
          <w:sz w:val="21"/>
          <w:szCs w:val="21"/>
        </w:rPr>
        <w:t>.</w:t>
      </w:r>
      <w:r w:rsidR="00E714E0" w:rsidRPr="00B03A0D">
        <w:t xml:space="preserve"> Adicionalmente</w:t>
      </w:r>
      <w:r w:rsidR="007C6B5F" w:rsidRPr="00B03A0D">
        <w:t>, es aconsejable disponer de un protocolo seguro de préstamo de dispositivos, que favorezca la administración y control del equipamiento de la empresa.</w:t>
      </w:r>
    </w:p>
    <w:p w14:paraId="797755F3" w14:textId="77777777" w:rsidR="008F2F69" w:rsidRPr="003D5D4E" w:rsidRDefault="008F2F69" w:rsidP="006C6098">
      <w:pPr>
        <w:pStyle w:val="Ttulo1"/>
      </w:pPr>
      <w:bookmarkStart w:id="15" w:name="_Toc471215979"/>
      <w:bookmarkStart w:id="16" w:name="_Ref472494918"/>
      <w:bookmarkStart w:id="17" w:name="_Ref472494978"/>
      <w:bookmarkStart w:id="18" w:name="_Toc480469334"/>
      <w:bookmarkStart w:id="19" w:name="_Toc472940629"/>
      <w:bookmarkStart w:id="20" w:name="_Toc473035552"/>
      <w:bookmarkStart w:id="21" w:name="_Toc473127635"/>
      <w:bookmarkStart w:id="22" w:name="referencias"/>
      <w:r w:rsidRPr="00825678">
        <w:lastRenderedPageBreak/>
        <w:t>Referencias</w:t>
      </w:r>
      <w:bookmarkEnd w:id="15"/>
      <w:bookmarkEnd w:id="16"/>
      <w:bookmarkEnd w:id="17"/>
      <w:bookmarkEnd w:id="18"/>
      <w:r>
        <w:t xml:space="preserve"> </w:t>
      </w:r>
      <w:bookmarkEnd w:id="19"/>
      <w:bookmarkEnd w:id="20"/>
      <w:bookmarkEnd w:id="21"/>
    </w:p>
    <w:p w14:paraId="6F22D7C7" w14:textId="06CE7602" w:rsidR="00FA5A7A" w:rsidRPr="00FA5A7A" w:rsidRDefault="00FA5A7A" w:rsidP="00FA5A7A">
      <w:pPr>
        <w:pStyle w:val="Prrafodelista"/>
        <w:numPr>
          <w:ilvl w:val="0"/>
          <w:numId w:val="49"/>
        </w:numPr>
        <w:rPr>
          <w:color w:val="E73137" w:themeColor="hyperlink"/>
        </w:rPr>
      </w:pPr>
      <w:bookmarkStart w:id="23" w:name="_Ref165385351"/>
      <w:bookmarkEnd w:id="22"/>
      <w:r w:rsidRPr="00E714E0">
        <w:t xml:space="preserve">Incibe -  </w:t>
      </w:r>
      <w:r w:rsidR="000D6325" w:rsidRPr="00E714E0">
        <w:t>Empresas</w:t>
      </w:r>
      <w:r w:rsidR="00F95E24">
        <w:t xml:space="preserve"> </w:t>
      </w:r>
      <w:r w:rsidRPr="00E714E0">
        <w:t>–</w:t>
      </w:r>
      <w:r w:rsidR="004E6188" w:rsidRPr="00E714E0">
        <w:t xml:space="preserve"> Blog -</w:t>
      </w:r>
      <w:r w:rsidRPr="00E714E0">
        <w:t xml:space="preserve"> El eslabón más importante de la ciberseguridad: los empleados</w:t>
      </w:r>
      <w:r w:rsidRPr="00FA5A7A">
        <w:rPr>
          <w:color w:val="E73137" w:themeColor="hyperlink"/>
        </w:rPr>
        <w:t xml:space="preserve"> </w:t>
      </w:r>
      <w:hyperlink r:id="rId12" w:history="1">
        <w:r w:rsidRPr="00FA5A7A">
          <w:rPr>
            <w:rStyle w:val="Hipervnculo"/>
          </w:rPr>
          <w:t>https://www.incibe.es/empresas/blog/el-eslabon-mas-importante-ciberseguridad-tus-empleados</w:t>
        </w:r>
      </w:hyperlink>
      <w:bookmarkEnd w:id="23"/>
      <w:r w:rsidRPr="00FA5A7A">
        <w:rPr>
          <w:color w:val="E73137" w:themeColor="hyperlink"/>
        </w:rPr>
        <w:t xml:space="preserve"> </w:t>
      </w:r>
    </w:p>
    <w:p w14:paraId="4CA61DB3" w14:textId="0225A347" w:rsidR="008F2F69" w:rsidRPr="00E714E0" w:rsidRDefault="00591402" w:rsidP="003C4AC2">
      <w:pPr>
        <w:pStyle w:val="Prrafodelista"/>
        <w:numPr>
          <w:ilvl w:val="0"/>
          <w:numId w:val="49"/>
        </w:numPr>
        <w:jc w:val="left"/>
        <w:rPr>
          <w:color w:val="E73137" w:themeColor="hyperlink"/>
        </w:rPr>
      </w:pPr>
      <w:bookmarkStart w:id="24" w:name="_Ref165385379"/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 w:rsidR="000D6325" w:rsidRPr="00E714E0">
        <w:t>Empresas</w:t>
      </w:r>
      <w:r w:rsidR="00894698">
        <w:t xml:space="preserve"> - </w:t>
      </w:r>
      <w:r w:rsidR="00F95E24">
        <w:t xml:space="preserve">Formación </w:t>
      </w:r>
      <w:r w:rsidR="00D46A30">
        <w:t>–</w:t>
      </w:r>
      <w:r w:rsidR="00A13492">
        <w:t xml:space="preserve"> </w:t>
      </w:r>
      <w:hyperlink r:id="rId13" w:history="1">
        <w:r w:rsidR="00F95E24" w:rsidRPr="00F95E24">
          <w:rPr>
            <w:rStyle w:val="Hipervnculo"/>
          </w:rPr>
          <w:t>https://www.incibe.es/empresas/formacion</w:t>
        </w:r>
      </w:hyperlink>
      <w:r w:rsidR="00F95E24" w:rsidRPr="00F95E24">
        <w:t xml:space="preserve"> </w:t>
      </w:r>
      <w:bookmarkEnd w:id="24"/>
    </w:p>
    <w:p w14:paraId="6FB71685" w14:textId="5DC4568E" w:rsidR="000522A4" w:rsidRPr="00E714E0" w:rsidRDefault="00F94698" w:rsidP="003C4AC2">
      <w:pPr>
        <w:pStyle w:val="Prrafodelista"/>
        <w:numPr>
          <w:ilvl w:val="0"/>
          <w:numId w:val="49"/>
        </w:numPr>
        <w:jc w:val="left"/>
        <w:rPr>
          <w:color w:val="E73137" w:themeColor="hyperlink"/>
        </w:rPr>
      </w:pPr>
      <w:bookmarkStart w:id="25" w:name="_Ref165385731"/>
      <w:r>
        <w:t xml:space="preserve">BOE </w:t>
      </w:r>
      <w:r w:rsidR="00A1518D">
        <w:t>- T</w:t>
      </w:r>
      <w:r>
        <w:t xml:space="preserve">exto refundido de la Ley de Propiedad Intelectual </w:t>
      </w:r>
      <w:hyperlink r:id="rId14" w:history="1">
        <w:r w:rsidR="00C24A21" w:rsidRPr="00C24A21">
          <w:rPr>
            <w:rStyle w:val="Hipervnculo"/>
          </w:rPr>
          <w:t>https://boe.es/buscar/act.php?id=BOE-A-1996-8930</w:t>
        </w:r>
      </w:hyperlink>
      <w:bookmarkEnd w:id="25"/>
    </w:p>
    <w:p w14:paraId="5AB88F4F" w14:textId="15E4A8B0" w:rsidR="00C24A21" w:rsidRDefault="00C24A21" w:rsidP="003C4AC2">
      <w:pPr>
        <w:pStyle w:val="Prrafodelista"/>
        <w:numPr>
          <w:ilvl w:val="0"/>
          <w:numId w:val="49"/>
        </w:numPr>
        <w:jc w:val="left"/>
        <w:rPr>
          <w:color w:val="E73137" w:themeColor="hyperlink"/>
        </w:rPr>
      </w:pPr>
      <w:bookmarkStart w:id="26" w:name="_Ref165385754"/>
      <w:r w:rsidRPr="00C24A21">
        <w:rPr>
          <w:color w:val="E73137" w:themeColor="hyperlink"/>
        </w:rPr>
        <w:t xml:space="preserve">BOE – Ley Orgánica de </w:t>
      </w:r>
      <w:r w:rsidR="00F95E24" w:rsidRPr="00F95E24">
        <w:rPr>
          <w:color w:val="E73137" w:themeColor="hyperlink"/>
        </w:rPr>
        <w:t>Protección de Datos Personales y garantía de los derechos digitales.</w:t>
      </w:r>
      <w:r w:rsidR="00F95E24" w:rsidRPr="00F95E24" w:rsidDel="00F95E24">
        <w:rPr>
          <w:rStyle w:val="Refdecomentario"/>
          <w:color w:val="E73137" w:themeColor="hyperlink"/>
          <w:sz w:val="22"/>
          <w:szCs w:val="22"/>
        </w:rPr>
        <w:t xml:space="preserve"> </w:t>
      </w:r>
      <w:hyperlink r:id="rId15" w:history="1">
        <w:r w:rsidR="00836D92" w:rsidRPr="00836D92">
          <w:rPr>
            <w:rStyle w:val="Hipervnculo"/>
          </w:rPr>
          <w:t>https://www.boe.es/buscar/act.php?id=BOE-A-2018-16673</w:t>
        </w:r>
      </w:hyperlink>
      <w:bookmarkEnd w:id="26"/>
    </w:p>
    <w:p w14:paraId="7F66F800" w14:textId="1E2324FE" w:rsidR="00FD0974" w:rsidRPr="00CC2C6F" w:rsidRDefault="00FD0974" w:rsidP="003C4AC2">
      <w:pPr>
        <w:pStyle w:val="Prrafodelista"/>
        <w:numPr>
          <w:ilvl w:val="0"/>
          <w:numId w:val="49"/>
        </w:numPr>
        <w:jc w:val="left"/>
        <w:rPr>
          <w:color w:val="E73137" w:themeColor="hyperlink"/>
        </w:rPr>
      </w:pPr>
      <w:bookmarkStart w:id="27" w:name="_Ref165903577"/>
      <w:r w:rsidRPr="00F95E24">
        <w:rPr>
          <w:rStyle w:val="Hipervnculo"/>
        </w:rPr>
        <w:t xml:space="preserve">Incibe – </w:t>
      </w:r>
      <w:r>
        <w:rPr>
          <w:rStyle w:val="Hipervnculo"/>
        </w:rPr>
        <w:t xml:space="preserve">Empresas </w:t>
      </w:r>
      <w:r w:rsidRPr="00F95E24">
        <w:rPr>
          <w:rStyle w:val="Hipervnculo"/>
        </w:rPr>
        <w:t xml:space="preserve">– </w:t>
      </w:r>
      <w:r>
        <w:rPr>
          <w:rStyle w:val="Hipervnculo"/>
        </w:rPr>
        <w:t>Formación</w:t>
      </w:r>
      <w:r w:rsidRPr="00F95E24">
        <w:rPr>
          <w:rStyle w:val="Hipervnculo"/>
        </w:rPr>
        <w:t xml:space="preserve"> –</w:t>
      </w:r>
      <w:r>
        <w:rPr>
          <w:rStyle w:val="Hipervnculo"/>
        </w:rPr>
        <w:t xml:space="preserve"> kit de concienciación </w:t>
      </w:r>
      <w:hyperlink r:id="rId16" w:history="1">
        <w:r w:rsidR="006131C5" w:rsidRPr="00FB777C">
          <w:rPr>
            <w:rStyle w:val="Hipervnculo"/>
          </w:rPr>
          <w:t>https://www.incibe.es/empresas/formacion/kit-concienciacion</w:t>
        </w:r>
      </w:hyperlink>
      <w:bookmarkEnd w:id="27"/>
    </w:p>
    <w:p w14:paraId="1BCE2D67" w14:textId="5094B859" w:rsidR="008F2F69" w:rsidRPr="00CC2C6F" w:rsidRDefault="00591402" w:rsidP="003C4AC2">
      <w:pPr>
        <w:pStyle w:val="Prrafodelista"/>
        <w:numPr>
          <w:ilvl w:val="0"/>
          <w:numId w:val="49"/>
        </w:numPr>
        <w:jc w:val="left"/>
        <w:rPr>
          <w:color w:val="E73137" w:themeColor="hyperlink"/>
        </w:rPr>
      </w:pPr>
      <w:bookmarkStart w:id="28" w:name="_Ref165386056"/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 w:rsidR="00C65DC0">
        <w:t xml:space="preserve">Empresas </w:t>
      </w:r>
      <w:r w:rsidR="0065199F">
        <w:t>–</w:t>
      </w:r>
      <w:r w:rsidR="00863A96">
        <w:t>Guía</w:t>
      </w:r>
      <w:r w:rsidR="004E6188">
        <w:t>s</w:t>
      </w:r>
      <w:r w:rsidR="0065199F">
        <w:t xml:space="preserve">– </w:t>
      </w:r>
      <w:r w:rsidR="00863A96">
        <w:t>Cómo gestionar una fuga de información</w:t>
      </w:r>
      <w:r w:rsidR="00A13492">
        <w:rPr>
          <w:rStyle w:val="Hipervnculo"/>
        </w:rPr>
        <w:t xml:space="preserve"> </w:t>
      </w:r>
      <w:hyperlink r:id="rId17" w:history="1">
        <w:r w:rsidR="00A13492" w:rsidRPr="00863A96">
          <w:rPr>
            <w:rStyle w:val="Hipervnculo"/>
          </w:rPr>
          <w:t>https://www.incibe.es/sites/default/files/contenidos/guias/doc/guia_ciberseguridad_gestion_fuga_informacion_0.pdf</w:t>
        </w:r>
      </w:hyperlink>
      <w:bookmarkEnd w:id="28"/>
    </w:p>
    <w:p w14:paraId="4FB085EF" w14:textId="3AEDA99F" w:rsidR="008F2F69" w:rsidRPr="00CC2C6F" w:rsidRDefault="00591402" w:rsidP="003C4AC2">
      <w:pPr>
        <w:pStyle w:val="Prrafodelista"/>
        <w:numPr>
          <w:ilvl w:val="0"/>
          <w:numId w:val="49"/>
        </w:numPr>
        <w:jc w:val="left"/>
        <w:rPr>
          <w:color w:val="E73137" w:themeColor="hyperlink"/>
        </w:rPr>
      </w:pPr>
      <w:bookmarkStart w:id="29" w:name="_Hlk165616336"/>
      <w:bookmarkStart w:id="30" w:name="_Ref165386079"/>
      <w:bookmarkStart w:id="31" w:name="_Ref165903609"/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 w:rsidR="000D6325">
        <w:t xml:space="preserve">Empresas </w:t>
      </w:r>
      <w:r w:rsidR="0065199F">
        <w:t xml:space="preserve">– </w:t>
      </w:r>
      <w:r w:rsidR="00D46A30">
        <w:t xml:space="preserve">Herramientas – Políticas </w:t>
      </w:r>
      <w:r w:rsidR="00C4343E">
        <w:t xml:space="preserve">de seguridad </w:t>
      </w:r>
      <w:bookmarkEnd w:id="29"/>
      <w:r w:rsidR="00C4343E">
        <w:t xml:space="preserve">– </w:t>
      </w:r>
      <w:r w:rsidR="00727B60">
        <w:t xml:space="preserve">Control de </w:t>
      </w:r>
      <w:bookmarkEnd w:id="30"/>
      <w:r w:rsidR="00E714E0">
        <w:t>acceso</w:t>
      </w:r>
      <w:r w:rsidR="00E714E0" w:rsidRPr="00591402">
        <w:t xml:space="preserve"> </w:t>
      </w:r>
      <w:hyperlink r:id="rId18" w:history="1">
        <w:r w:rsidR="00E714E0" w:rsidRPr="001D28FB">
          <w:rPr>
            <w:rStyle w:val="Hipervnculo"/>
          </w:rPr>
          <w:t>https://www.incibe.es/sites/default/files/contenidos/politicas/documentos/control-de-acceso.pdf</w:t>
        </w:r>
      </w:hyperlink>
      <w:bookmarkEnd w:id="31"/>
      <w:r w:rsidR="00E714E0">
        <w:t xml:space="preserve"> </w:t>
      </w:r>
    </w:p>
    <w:p w14:paraId="1B48D7FE" w14:textId="2F47407F" w:rsidR="004417F9" w:rsidRPr="003828AF" w:rsidRDefault="00863A96" w:rsidP="006F46B8">
      <w:pPr>
        <w:pStyle w:val="Prrafodelista"/>
        <w:numPr>
          <w:ilvl w:val="0"/>
          <w:numId w:val="49"/>
        </w:numPr>
        <w:jc w:val="left"/>
        <w:rPr>
          <w:rStyle w:val="Hipervnculo"/>
        </w:rPr>
      </w:pPr>
      <w:bookmarkStart w:id="32" w:name="_Ref165903616"/>
      <w:bookmarkStart w:id="33" w:name="_Ref165386305"/>
      <w:r w:rsidRPr="003828AF">
        <w:rPr>
          <w:rStyle w:val="Hipervnculo"/>
        </w:rPr>
        <w:t xml:space="preserve">Incibe – </w:t>
      </w:r>
      <w:r w:rsidR="000D6325" w:rsidRPr="003828AF">
        <w:rPr>
          <w:rStyle w:val="Hipervnculo"/>
        </w:rPr>
        <w:t>Empresas</w:t>
      </w:r>
      <w:r w:rsidRPr="003828AF">
        <w:rPr>
          <w:rStyle w:val="Hipervnculo"/>
        </w:rPr>
        <w:t xml:space="preserve"> – </w:t>
      </w:r>
      <w:r w:rsidR="004417F9" w:rsidRPr="003828AF">
        <w:rPr>
          <w:rStyle w:val="Hipervnculo"/>
        </w:rPr>
        <w:t>Guías</w:t>
      </w:r>
      <w:r w:rsidRPr="003828AF">
        <w:rPr>
          <w:rStyle w:val="Hipervnculo"/>
        </w:rPr>
        <w:t xml:space="preserve"> - </w:t>
      </w:r>
      <w:r w:rsidR="004417F9" w:rsidRPr="003828AF">
        <w:rPr>
          <w:rStyle w:val="Hipervnculo"/>
        </w:rPr>
        <w:t xml:space="preserve">Ciberseguridad en el </w:t>
      </w:r>
      <w:r w:rsidR="00CE3461" w:rsidRPr="003828AF">
        <w:rPr>
          <w:rStyle w:val="Hipervnculo"/>
        </w:rPr>
        <w:t>tele</w:t>
      </w:r>
      <w:r w:rsidR="004417F9" w:rsidRPr="003828AF">
        <w:rPr>
          <w:rStyle w:val="Hipervnculo"/>
        </w:rPr>
        <w:t>trabajo</w:t>
      </w:r>
      <w:r w:rsidRPr="003828AF">
        <w:rPr>
          <w:rStyle w:val="Hipervnculo"/>
        </w:rPr>
        <w:t xml:space="preserve"> </w:t>
      </w:r>
      <w:r w:rsidR="004417F9" w:rsidRPr="003828AF">
        <w:rPr>
          <w:rStyle w:val="Hipervnculo"/>
        </w:rPr>
        <w:t xml:space="preserve"> </w:t>
      </w:r>
      <w:hyperlink r:id="rId19" w:history="1">
        <w:r w:rsidR="004417F9" w:rsidRPr="00E714E0">
          <w:rPr>
            <w:rStyle w:val="Hipervnculo"/>
          </w:rPr>
          <w:t>https://www.incibe.es/sites/default/files/contenidos/guias/doc/ciberseguridad_en_el_teletrabajo.pdf</w:t>
        </w:r>
      </w:hyperlink>
      <w:bookmarkEnd w:id="32"/>
    </w:p>
    <w:p w14:paraId="243527DF" w14:textId="77777777" w:rsidR="004417F9" w:rsidRPr="00E714E0" w:rsidRDefault="004417F9" w:rsidP="00E714E0">
      <w:pPr>
        <w:pStyle w:val="Prrafodelista"/>
        <w:rPr>
          <w:color w:val="E73137" w:themeColor="hyperlink"/>
        </w:rPr>
      </w:pPr>
    </w:p>
    <w:bookmarkEnd w:id="33"/>
    <w:p w14:paraId="591B8A3E" w14:textId="71EB42A8" w:rsidR="00AE7811" w:rsidRPr="008F2F69" w:rsidRDefault="00863A96" w:rsidP="00E714E0">
      <w:pPr>
        <w:jc w:val="left"/>
      </w:pPr>
      <w:r>
        <w:rPr>
          <w:color w:val="E73137" w:themeColor="hyperlink"/>
        </w:rPr>
        <w:t xml:space="preserve"> </w:t>
      </w:r>
    </w:p>
    <w:sectPr w:rsidR="00AE7811" w:rsidRPr="008F2F69" w:rsidSect="0062193E">
      <w:headerReference w:type="default" r:id="rId20"/>
      <w:pgSz w:w="11906" w:h="16838" w:code="9"/>
      <w:pgMar w:top="1701" w:right="1418" w:bottom="1134" w:left="1701" w:header="851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F675216" w16cex:dateUtc="2024-05-06T13:5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DE471" w14:textId="77777777" w:rsidR="00003A1B" w:rsidRDefault="00003A1B">
      <w:r>
        <w:separator/>
      </w:r>
    </w:p>
  </w:endnote>
  <w:endnote w:type="continuationSeparator" w:id="0">
    <w:p w14:paraId="2AFB6F6E" w14:textId="77777777" w:rsidR="00003A1B" w:rsidRDefault="00003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B231B" w14:textId="77777777" w:rsidR="008F2F69" w:rsidRDefault="008F2F69" w:rsidP="00F36130">
    <w:pPr>
      <w:pStyle w:val="Piedepgina"/>
    </w:pPr>
    <w:r>
      <w:t xml:space="preserve">Políticas de seguridad para la </w:t>
    </w:r>
    <w:r w:rsidR="006C6098">
      <w:t>pyme:</w:t>
    </w:r>
    <w:r>
      <w:t xml:space="preserve"> gestión de </w:t>
    </w:r>
    <w:r w:rsidRPr="006F0444">
      <w:t>recursos humanos</w:t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C439B5">
      <w:rPr>
        <w:noProof/>
      </w:rPr>
      <w:t>2</w:t>
    </w:r>
    <w:r>
      <w:rPr>
        <w:noProof/>
      </w:rPr>
      <w:fldChar w:fldCharType="end"/>
    </w:r>
    <w:r w:rsidRPr="00D276AD">
      <w:t xml:space="preserve"> de </w:t>
    </w:r>
    <w:fldSimple w:instr=" NUMPAGES ">
      <w:r w:rsidR="00C439B5">
        <w:rPr>
          <w:noProof/>
        </w:rPr>
        <w:t>9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77424" w14:textId="77777777" w:rsidR="00B16507" w:rsidRPr="001260CD" w:rsidRDefault="00B16507" w:rsidP="00B16507">
    <w:pPr>
      <w:tabs>
        <w:tab w:val="right" w:pos="8789"/>
      </w:tabs>
    </w:pPr>
    <w:r>
      <w:rPr>
        <w:noProof/>
      </w:rPr>
      <w:drawing>
        <wp:anchor distT="0" distB="0" distL="114300" distR="114300" simplePos="0" relativeHeight="251715072" behindDoc="1" locked="0" layoutInCell="1" allowOverlap="1" wp14:anchorId="0B3F9007" wp14:editId="538EE438">
          <wp:simplePos x="0" y="0"/>
          <wp:positionH relativeFrom="page">
            <wp:align>right</wp:align>
          </wp:positionH>
          <wp:positionV relativeFrom="paragraph">
            <wp:posOffset>8255</wp:posOffset>
          </wp:positionV>
          <wp:extent cx="7599871" cy="632460"/>
          <wp:effectExtent l="0" t="0" r="1270" b="0"/>
          <wp:wrapNone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934423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9871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12D558C8" w14:textId="1421A4C2" w:rsidR="008F2F69" w:rsidRDefault="00A35A56" w:rsidP="00B16507">
    <w:pPr>
      <w:tabs>
        <w:tab w:val="left" w:pos="1950"/>
        <w:tab w:val="left" w:pos="7425"/>
      </w:tabs>
    </w:pPr>
    <w:r>
      <w:tab/>
    </w:r>
    <w:r w:rsidR="00B1650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6710B" w14:textId="77777777" w:rsidR="00003A1B" w:rsidRDefault="00003A1B" w:rsidP="00AF1253">
      <w:pPr>
        <w:spacing w:after="0"/>
      </w:pPr>
      <w:r>
        <w:separator/>
      </w:r>
    </w:p>
  </w:footnote>
  <w:footnote w:type="continuationSeparator" w:id="0">
    <w:p w14:paraId="5ED606F8" w14:textId="77777777" w:rsidR="00003A1B" w:rsidRDefault="00003A1B" w:rsidP="00AF1253">
      <w:pPr>
        <w:spacing w:after="0"/>
      </w:pPr>
      <w:r>
        <w:continuationSeparator/>
      </w:r>
    </w:p>
  </w:footnote>
  <w:footnote w:type="continuationNotice" w:id="1">
    <w:p w14:paraId="5F37621A" w14:textId="77777777" w:rsidR="00003A1B" w:rsidRDefault="00003A1B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3AA72" w14:textId="07BCD303" w:rsidR="008F2F69" w:rsidRPr="00314618" w:rsidRDefault="00CF5EA9" w:rsidP="00770E30">
    <w:pPr>
      <w:tabs>
        <w:tab w:val="left" w:pos="5415"/>
        <w:tab w:val="left" w:pos="5700"/>
        <w:tab w:val="right" w:pos="8789"/>
      </w:tabs>
    </w:pPr>
    <w:r w:rsidRPr="006D3304">
      <w:rPr>
        <w:noProof/>
      </w:rPr>
      <w:drawing>
        <wp:anchor distT="0" distB="0" distL="114300" distR="114300" simplePos="0" relativeHeight="251708928" behindDoc="0" locked="0" layoutInCell="1" allowOverlap="1" wp14:anchorId="56052433" wp14:editId="59D24A0D">
          <wp:simplePos x="0" y="0"/>
          <wp:positionH relativeFrom="column">
            <wp:posOffset>3286125</wp:posOffset>
          </wp:positionH>
          <wp:positionV relativeFrom="paragraph">
            <wp:posOffset>8890</wp:posOffset>
          </wp:positionV>
          <wp:extent cx="1410970" cy="222885"/>
          <wp:effectExtent l="0" t="0" r="0" b="5715"/>
          <wp:wrapSquare wrapText="bothSides"/>
          <wp:docPr id="56" name="Imagen 56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1410970" cy="222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304">
      <w:rPr>
        <w:noProof/>
      </w:rPr>
      <w:drawing>
        <wp:anchor distT="0" distB="0" distL="114300" distR="114300" simplePos="0" relativeHeight="251710976" behindDoc="0" locked="0" layoutInCell="1" allowOverlap="1" wp14:anchorId="625A58AD" wp14:editId="4C40E20C">
          <wp:simplePos x="0" y="0"/>
          <wp:positionH relativeFrom="margin">
            <wp:posOffset>5015865</wp:posOffset>
          </wp:positionH>
          <wp:positionV relativeFrom="paragraph">
            <wp:posOffset>-145415</wp:posOffset>
          </wp:positionV>
          <wp:extent cx="1065530" cy="525145"/>
          <wp:effectExtent l="0" t="0" r="1270" b="8255"/>
          <wp:wrapSquare wrapText="bothSides"/>
          <wp:docPr id="57" name="Imagen 57" descr="C:\Users\raul.mosquera\AppData\Local\Microsoft\Windows\INetCache\Content.Word\LINEA_DE_AYU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raul.mosquera\AppData\Local\Microsoft\Windows\INetCache\Content.Word\LINEA_DE_AYUD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16" t="7129" b="58574"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5CE2">
      <w:rPr>
        <w:noProof/>
      </w:rPr>
      <w:drawing>
        <wp:inline distT="0" distB="0" distL="0" distR="0" wp14:anchorId="6FCE565D" wp14:editId="39155C70">
          <wp:extent cx="2440534" cy="396000"/>
          <wp:effectExtent l="0" t="0" r="0" b="4445"/>
          <wp:docPr id="264" name="Imagen 264" descr="Gobierno de España. &#10;Vicepresidencia tercera del Gobierno.&#10;Ministerio de Asuntos Económicos y Transformación Digital.  Secretaría de Estado de Digitalización e Inteligencia Artificial" title="Gobierno de España. Ministerio de Asuntos Económicos y Transformación Digital.  Secretaría de Estado de Digitalización e Inteligencia Arti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COMUNICACIÓN INTERNA\02_Logotipos\MINECO\ME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053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2F69">
      <w:tab/>
    </w:r>
    <w:r w:rsidR="004D4CBD">
      <w:tab/>
    </w:r>
    <w:r w:rsidR="00770E3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973B4" w14:textId="797E08B6" w:rsidR="008F2F69" w:rsidRDefault="0037507E" w:rsidP="00846F55">
    <w:pPr>
      <w:jc w:val="center"/>
    </w:pPr>
    <w:r>
      <w:rPr>
        <w:noProof/>
      </w:rPr>
      <w:drawing>
        <wp:anchor distT="0" distB="0" distL="114300" distR="114300" simplePos="0" relativeHeight="251704832" behindDoc="1" locked="0" layoutInCell="1" allowOverlap="1" wp14:anchorId="6ABC2F70" wp14:editId="334145D4">
          <wp:simplePos x="0" y="0"/>
          <wp:positionH relativeFrom="column">
            <wp:posOffset>4072890</wp:posOffset>
          </wp:positionH>
          <wp:positionV relativeFrom="paragraph">
            <wp:posOffset>123190</wp:posOffset>
          </wp:positionV>
          <wp:extent cx="2072640" cy="463550"/>
          <wp:effectExtent l="0" t="0" r="3810" b="0"/>
          <wp:wrapTight wrapText="bothSides">
            <wp:wrapPolygon edited="0">
              <wp:start x="18662" y="0"/>
              <wp:lineTo x="0" y="7101"/>
              <wp:lineTo x="0" y="18641"/>
              <wp:lineTo x="2382" y="20416"/>
              <wp:lineTo x="14493" y="20416"/>
              <wp:lineTo x="21441" y="19529"/>
              <wp:lineTo x="21441" y="4438"/>
              <wp:lineTo x="20846" y="0"/>
              <wp:lineTo x="18662" y="0"/>
            </wp:wrapPolygon>
          </wp:wrapTight>
          <wp:docPr id="1369745033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745033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264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0B3E4" w14:textId="0241C1B9" w:rsidR="00FE01F4" w:rsidRDefault="00A01366" w:rsidP="00AD07B5">
    <w:r>
      <w:rPr>
        <w:noProof/>
      </w:rPr>
      <w:drawing>
        <wp:anchor distT="0" distB="0" distL="114300" distR="114300" simplePos="0" relativeHeight="251717120" behindDoc="1" locked="0" layoutInCell="1" allowOverlap="1" wp14:anchorId="2FB17C6C" wp14:editId="48EAF567">
          <wp:simplePos x="0" y="0"/>
          <wp:positionH relativeFrom="page">
            <wp:align>left</wp:align>
          </wp:positionH>
          <wp:positionV relativeFrom="paragraph">
            <wp:posOffset>-247650</wp:posOffset>
          </wp:positionV>
          <wp:extent cx="7536332" cy="619924"/>
          <wp:effectExtent l="0" t="0" r="7620" b="8890"/>
          <wp:wrapNone/>
          <wp:docPr id="12979344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934423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6332" cy="619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960A7C"/>
    <w:multiLevelType w:val="hybridMultilevel"/>
    <w:tmpl w:val="A11E8B80"/>
    <w:lvl w:ilvl="0" w:tplc="1432298A">
      <w:start w:val="1"/>
      <w:numFmt w:val="decimal"/>
      <w:lvlText w:val="[%1]."/>
      <w:lvlJc w:val="left"/>
      <w:pPr>
        <w:ind w:left="786" w:hanging="360"/>
      </w:pPr>
      <w:rPr>
        <w:rFonts w:hint="default"/>
        <w:b w:val="0"/>
        <w:color w:val="auto"/>
        <w:sz w:val="22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5A0A45"/>
    <w:multiLevelType w:val="hybridMultilevel"/>
    <w:tmpl w:val="271A6FAA"/>
    <w:lvl w:ilvl="0" w:tplc="486CEDF6">
      <w:start w:val="1"/>
      <w:numFmt w:val="decimal"/>
      <w:lvlText w:val="[%1]."/>
      <w:lvlJc w:val="left"/>
      <w:pPr>
        <w:ind w:left="720" w:hanging="360"/>
      </w:pPr>
      <w:rPr>
        <w:rFonts w:hint="default"/>
        <w:b w:val="0"/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4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6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20"/>
  </w:num>
  <w:num w:numId="4">
    <w:abstractNumId w:val="32"/>
  </w:num>
  <w:num w:numId="5">
    <w:abstractNumId w:val="24"/>
  </w:num>
  <w:num w:numId="6">
    <w:abstractNumId w:val="21"/>
  </w:num>
  <w:num w:numId="7">
    <w:abstractNumId w:val="11"/>
  </w:num>
  <w:num w:numId="8">
    <w:abstractNumId w:val="35"/>
  </w:num>
  <w:num w:numId="9">
    <w:abstractNumId w:val="35"/>
  </w:num>
  <w:num w:numId="10">
    <w:abstractNumId w:val="35"/>
  </w:num>
  <w:num w:numId="11">
    <w:abstractNumId w:val="35"/>
  </w:num>
  <w:num w:numId="12">
    <w:abstractNumId w:val="32"/>
  </w:num>
  <w:num w:numId="13">
    <w:abstractNumId w:val="20"/>
  </w:num>
  <w:num w:numId="14">
    <w:abstractNumId w:val="20"/>
  </w:num>
  <w:num w:numId="15">
    <w:abstractNumId w:val="30"/>
  </w:num>
  <w:num w:numId="16">
    <w:abstractNumId w:val="11"/>
  </w:num>
  <w:num w:numId="17">
    <w:abstractNumId w:val="22"/>
  </w:num>
  <w:num w:numId="18">
    <w:abstractNumId w:val="25"/>
  </w:num>
  <w:num w:numId="19">
    <w:abstractNumId w:val="27"/>
  </w:num>
  <w:num w:numId="20">
    <w:abstractNumId w:val="12"/>
  </w:num>
  <w:num w:numId="21">
    <w:abstractNumId w:val="16"/>
  </w:num>
  <w:num w:numId="22">
    <w:abstractNumId w:val="14"/>
  </w:num>
  <w:num w:numId="23">
    <w:abstractNumId w:val="3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6"/>
  </w:num>
  <w:num w:numId="35">
    <w:abstractNumId w:val="18"/>
  </w:num>
  <w:num w:numId="36">
    <w:abstractNumId w:val="37"/>
  </w:num>
  <w:num w:numId="37">
    <w:abstractNumId w:val="29"/>
  </w:num>
  <w:num w:numId="38">
    <w:abstractNumId w:val="34"/>
    <w:lvlOverride w:ilvl="0">
      <w:startOverride w:val="1"/>
    </w:lvlOverride>
    <w:lvlOverride w:ilvl="1">
      <w:startOverride w:val="2"/>
    </w:lvlOverride>
  </w:num>
  <w:num w:numId="39">
    <w:abstractNumId w:val="26"/>
  </w:num>
  <w:num w:numId="40">
    <w:abstractNumId w:val="13"/>
  </w:num>
  <w:num w:numId="41">
    <w:abstractNumId w:val="10"/>
  </w:num>
  <w:num w:numId="42">
    <w:abstractNumId w:val="31"/>
  </w:num>
  <w:num w:numId="43">
    <w:abstractNumId w:val="28"/>
  </w:num>
  <w:num w:numId="44">
    <w:abstractNumId w:val="23"/>
  </w:num>
  <w:num w:numId="45">
    <w:abstractNumId w:val="33"/>
  </w:num>
  <w:num w:numId="46">
    <w:abstractNumId w:val="17"/>
  </w:num>
  <w:num w:numId="47">
    <w:abstractNumId w:val="34"/>
  </w:num>
  <w:num w:numId="48">
    <w:abstractNumId w:val="15"/>
  </w:num>
  <w:num w:numId="49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69"/>
    <w:rsid w:val="00000DF8"/>
    <w:rsid w:val="00000FF7"/>
    <w:rsid w:val="00003A1B"/>
    <w:rsid w:val="0000637C"/>
    <w:rsid w:val="000109A4"/>
    <w:rsid w:val="00013AAD"/>
    <w:rsid w:val="00015A01"/>
    <w:rsid w:val="00016256"/>
    <w:rsid w:val="00016ADF"/>
    <w:rsid w:val="0001769A"/>
    <w:rsid w:val="0002177D"/>
    <w:rsid w:val="00021D94"/>
    <w:rsid w:val="00022B30"/>
    <w:rsid w:val="00023B55"/>
    <w:rsid w:val="00024330"/>
    <w:rsid w:val="00026C0E"/>
    <w:rsid w:val="00036C3E"/>
    <w:rsid w:val="00042024"/>
    <w:rsid w:val="00043ED5"/>
    <w:rsid w:val="00047498"/>
    <w:rsid w:val="000476A8"/>
    <w:rsid w:val="000522A4"/>
    <w:rsid w:val="00052F1D"/>
    <w:rsid w:val="00054F46"/>
    <w:rsid w:val="0005602F"/>
    <w:rsid w:val="0006505E"/>
    <w:rsid w:val="000651CB"/>
    <w:rsid w:val="000743C6"/>
    <w:rsid w:val="000746AA"/>
    <w:rsid w:val="00076211"/>
    <w:rsid w:val="000762B9"/>
    <w:rsid w:val="000765A5"/>
    <w:rsid w:val="00096989"/>
    <w:rsid w:val="000A0DA3"/>
    <w:rsid w:val="000A3D73"/>
    <w:rsid w:val="000A45FF"/>
    <w:rsid w:val="000A73B7"/>
    <w:rsid w:val="000C1B35"/>
    <w:rsid w:val="000C1C1F"/>
    <w:rsid w:val="000C5361"/>
    <w:rsid w:val="000C5638"/>
    <w:rsid w:val="000C65CA"/>
    <w:rsid w:val="000C7C7A"/>
    <w:rsid w:val="000D204A"/>
    <w:rsid w:val="000D3393"/>
    <w:rsid w:val="000D3CE0"/>
    <w:rsid w:val="000D5092"/>
    <w:rsid w:val="000D5BAE"/>
    <w:rsid w:val="000D6325"/>
    <w:rsid w:val="000D6E17"/>
    <w:rsid w:val="000F1303"/>
    <w:rsid w:val="000F17BC"/>
    <w:rsid w:val="00107C3B"/>
    <w:rsid w:val="00117B37"/>
    <w:rsid w:val="00123197"/>
    <w:rsid w:val="00131745"/>
    <w:rsid w:val="001423CB"/>
    <w:rsid w:val="0014775D"/>
    <w:rsid w:val="00156143"/>
    <w:rsid w:val="0015681B"/>
    <w:rsid w:val="00160BA6"/>
    <w:rsid w:val="001626BE"/>
    <w:rsid w:val="00172085"/>
    <w:rsid w:val="00174B03"/>
    <w:rsid w:val="001857B8"/>
    <w:rsid w:val="00194943"/>
    <w:rsid w:val="001950B2"/>
    <w:rsid w:val="0019686C"/>
    <w:rsid w:val="001977B4"/>
    <w:rsid w:val="001A5CE5"/>
    <w:rsid w:val="001A6F61"/>
    <w:rsid w:val="001B13A5"/>
    <w:rsid w:val="001B2598"/>
    <w:rsid w:val="001B5C8E"/>
    <w:rsid w:val="001B5E9A"/>
    <w:rsid w:val="001B6ECB"/>
    <w:rsid w:val="001C0686"/>
    <w:rsid w:val="001C228B"/>
    <w:rsid w:val="001C45A8"/>
    <w:rsid w:val="001D3845"/>
    <w:rsid w:val="001D43E4"/>
    <w:rsid w:val="001E1F2E"/>
    <w:rsid w:val="001F1012"/>
    <w:rsid w:val="001F5D68"/>
    <w:rsid w:val="001F6A4A"/>
    <w:rsid w:val="00204DF1"/>
    <w:rsid w:val="00205501"/>
    <w:rsid w:val="00211F6B"/>
    <w:rsid w:val="00212347"/>
    <w:rsid w:val="0021306B"/>
    <w:rsid w:val="00213A2E"/>
    <w:rsid w:val="002170EA"/>
    <w:rsid w:val="00217A92"/>
    <w:rsid w:val="002203DF"/>
    <w:rsid w:val="00232E8F"/>
    <w:rsid w:val="00240F87"/>
    <w:rsid w:val="00245A2D"/>
    <w:rsid w:val="00246159"/>
    <w:rsid w:val="00246FA7"/>
    <w:rsid w:val="00247F1B"/>
    <w:rsid w:val="0025418E"/>
    <w:rsid w:val="00254FC9"/>
    <w:rsid w:val="002556DA"/>
    <w:rsid w:val="00257670"/>
    <w:rsid w:val="00260531"/>
    <w:rsid w:val="00267808"/>
    <w:rsid w:val="00270D84"/>
    <w:rsid w:val="002724AC"/>
    <w:rsid w:val="0027344B"/>
    <w:rsid w:val="002915AA"/>
    <w:rsid w:val="00292CF4"/>
    <w:rsid w:val="00297D41"/>
    <w:rsid w:val="002A0164"/>
    <w:rsid w:val="002A0574"/>
    <w:rsid w:val="002A0F13"/>
    <w:rsid w:val="002B14CF"/>
    <w:rsid w:val="002B42C2"/>
    <w:rsid w:val="002B6190"/>
    <w:rsid w:val="002C028C"/>
    <w:rsid w:val="002C1EC3"/>
    <w:rsid w:val="002C2062"/>
    <w:rsid w:val="002C3ABC"/>
    <w:rsid w:val="002D1A96"/>
    <w:rsid w:val="002D3208"/>
    <w:rsid w:val="002D40B8"/>
    <w:rsid w:val="002D60A9"/>
    <w:rsid w:val="002E0261"/>
    <w:rsid w:val="002F19DB"/>
    <w:rsid w:val="002F2CA3"/>
    <w:rsid w:val="002F502B"/>
    <w:rsid w:val="0030315C"/>
    <w:rsid w:val="00305988"/>
    <w:rsid w:val="00313894"/>
    <w:rsid w:val="00314618"/>
    <w:rsid w:val="00324EBE"/>
    <w:rsid w:val="00325034"/>
    <w:rsid w:val="00325C05"/>
    <w:rsid w:val="00327AA3"/>
    <w:rsid w:val="00330905"/>
    <w:rsid w:val="0033383A"/>
    <w:rsid w:val="00342932"/>
    <w:rsid w:val="00347CB4"/>
    <w:rsid w:val="00347F29"/>
    <w:rsid w:val="00352C38"/>
    <w:rsid w:val="00352F88"/>
    <w:rsid w:val="00363A4D"/>
    <w:rsid w:val="003643DD"/>
    <w:rsid w:val="0036456C"/>
    <w:rsid w:val="00372983"/>
    <w:rsid w:val="00374F57"/>
    <w:rsid w:val="0037507E"/>
    <w:rsid w:val="003809E9"/>
    <w:rsid w:val="003828AF"/>
    <w:rsid w:val="003854DA"/>
    <w:rsid w:val="003913CE"/>
    <w:rsid w:val="00392344"/>
    <w:rsid w:val="00392C16"/>
    <w:rsid w:val="0039430D"/>
    <w:rsid w:val="003946C6"/>
    <w:rsid w:val="00395BA2"/>
    <w:rsid w:val="003A0D85"/>
    <w:rsid w:val="003B2C40"/>
    <w:rsid w:val="003B5648"/>
    <w:rsid w:val="003B7974"/>
    <w:rsid w:val="003C03F6"/>
    <w:rsid w:val="003C4AC2"/>
    <w:rsid w:val="003C4D84"/>
    <w:rsid w:val="003D0E12"/>
    <w:rsid w:val="003D1D6C"/>
    <w:rsid w:val="003D512C"/>
    <w:rsid w:val="003D79DF"/>
    <w:rsid w:val="003E14B3"/>
    <w:rsid w:val="003E2A3F"/>
    <w:rsid w:val="003E5B69"/>
    <w:rsid w:val="003E7C5A"/>
    <w:rsid w:val="003E7F31"/>
    <w:rsid w:val="00401C97"/>
    <w:rsid w:val="004037E2"/>
    <w:rsid w:val="00412B67"/>
    <w:rsid w:val="004130CC"/>
    <w:rsid w:val="00413669"/>
    <w:rsid w:val="00413808"/>
    <w:rsid w:val="00417279"/>
    <w:rsid w:val="00420E07"/>
    <w:rsid w:val="00422C75"/>
    <w:rsid w:val="004253C6"/>
    <w:rsid w:val="00426C31"/>
    <w:rsid w:val="00431931"/>
    <w:rsid w:val="004364F2"/>
    <w:rsid w:val="00437369"/>
    <w:rsid w:val="004417F9"/>
    <w:rsid w:val="0044466B"/>
    <w:rsid w:val="00444B93"/>
    <w:rsid w:val="00444EC6"/>
    <w:rsid w:val="00451448"/>
    <w:rsid w:val="004551BC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52CB"/>
    <w:rsid w:val="004A3E53"/>
    <w:rsid w:val="004A78A7"/>
    <w:rsid w:val="004B29EF"/>
    <w:rsid w:val="004B327E"/>
    <w:rsid w:val="004B4A28"/>
    <w:rsid w:val="004B5BF8"/>
    <w:rsid w:val="004B7A26"/>
    <w:rsid w:val="004C0F2F"/>
    <w:rsid w:val="004C159A"/>
    <w:rsid w:val="004C2273"/>
    <w:rsid w:val="004C4817"/>
    <w:rsid w:val="004D0A28"/>
    <w:rsid w:val="004D1550"/>
    <w:rsid w:val="004D4CBD"/>
    <w:rsid w:val="004D69B7"/>
    <w:rsid w:val="004E0D7E"/>
    <w:rsid w:val="004E0FC1"/>
    <w:rsid w:val="004E6188"/>
    <w:rsid w:val="004E6D77"/>
    <w:rsid w:val="004F3AAF"/>
    <w:rsid w:val="004F44F7"/>
    <w:rsid w:val="004F5BCA"/>
    <w:rsid w:val="004F7E7A"/>
    <w:rsid w:val="0050158D"/>
    <w:rsid w:val="00505376"/>
    <w:rsid w:val="00506DCD"/>
    <w:rsid w:val="00514D7C"/>
    <w:rsid w:val="0052168D"/>
    <w:rsid w:val="00523B1E"/>
    <w:rsid w:val="005246DB"/>
    <w:rsid w:val="00526FA9"/>
    <w:rsid w:val="0053513E"/>
    <w:rsid w:val="0053668D"/>
    <w:rsid w:val="00536752"/>
    <w:rsid w:val="00537F23"/>
    <w:rsid w:val="0054064B"/>
    <w:rsid w:val="005434AD"/>
    <w:rsid w:val="00551D3C"/>
    <w:rsid w:val="005532B8"/>
    <w:rsid w:val="00562F32"/>
    <w:rsid w:val="00570CDD"/>
    <w:rsid w:val="005733C3"/>
    <w:rsid w:val="00580226"/>
    <w:rsid w:val="0058051E"/>
    <w:rsid w:val="00581A12"/>
    <w:rsid w:val="005840DB"/>
    <w:rsid w:val="005865ED"/>
    <w:rsid w:val="00590F8E"/>
    <w:rsid w:val="00591402"/>
    <w:rsid w:val="00592A64"/>
    <w:rsid w:val="00592DAB"/>
    <w:rsid w:val="00596765"/>
    <w:rsid w:val="00597949"/>
    <w:rsid w:val="005A778E"/>
    <w:rsid w:val="005B1F0B"/>
    <w:rsid w:val="005B48C9"/>
    <w:rsid w:val="005B704B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5F59BE"/>
    <w:rsid w:val="00601E14"/>
    <w:rsid w:val="006131C5"/>
    <w:rsid w:val="0061607D"/>
    <w:rsid w:val="0062051C"/>
    <w:rsid w:val="00621640"/>
    <w:rsid w:val="0062193E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407EC"/>
    <w:rsid w:val="0064201E"/>
    <w:rsid w:val="006451BC"/>
    <w:rsid w:val="0065199F"/>
    <w:rsid w:val="006532A2"/>
    <w:rsid w:val="0065338F"/>
    <w:rsid w:val="00654035"/>
    <w:rsid w:val="00655E47"/>
    <w:rsid w:val="00656FB5"/>
    <w:rsid w:val="0066120B"/>
    <w:rsid w:val="00662706"/>
    <w:rsid w:val="00663555"/>
    <w:rsid w:val="00666964"/>
    <w:rsid w:val="0067119D"/>
    <w:rsid w:val="00673A43"/>
    <w:rsid w:val="00674EDB"/>
    <w:rsid w:val="0067768C"/>
    <w:rsid w:val="0068140E"/>
    <w:rsid w:val="00682053"/>
    <w:rsid w:val="006875EB"/>
    <w:rsid w:val="00694753"/>
    <w:rsid w:val="0069619B"/>
    <w:rsid w:val="00697EFB"/>
    <w:rsid w:val="006A26F0"/>
    <w:rsid w:val="006A2EF9"/>
    <w:rsid w:val="006A455C"/>
    <w:rsid w:val="006A6703"/>
    <w:rsid w:val="006B1775"/>
    <w:rsid w:val="006C6098"/>
    <w:rsid w:val="006C6F9A"/>
    <w:rsid w:val="006D6D27"/>
    <w:rsid w:val="006E21ED"/>
    <w:rsid w:val="006E5B51"/>
    <w:rsid w:val="006E61B8"/>
    <w:rsid w:val="006E66EE"/>
    <w:rsid w:val="006F27BD"/>
    <w:rsid w:val="006F4D57"/>
    <w:rsid w:val="007055C0"/>
    <w:rsid w:val="007060DE"/>
    <w:rsid w:val="00713EA0"/>
    <w:rsid w:val="00722176"/>
    <w:rsid w:val="00724C68"/>
    <w:rsid w:val="00725921"/>
    <w:rsid w:val="0072699A"/>
    <w:rsid w:val="00727B60"/>
    <w:rsid w:val="00732BC3"/>
    <w:rsid w:val="007331A9"/>
    <w:rsid w:val="00733A03"/>
    <w:rsid w:val="00734615"/>
    <w:rsid w:val="0073560C"/>
    <w:rsid w:val="0073587B"/>
    <w:rsid w:val="00741BB8"/>
    <w:rsid w:val="00742CFF"/>
    <w:rsid w:val="00744B0C"/>
    <w:rsid w:val="00745DE0"/>
    <w:rsid w:val="0075461E"/>
    <w:rsid w:val="00755263"/>
    <w:rsid w:val="007706A7"/>
    <w:rsid w:val="00770E30"/>
    <w:rsid w:val="0077116B"/>
    <w:rsid w:val="00771E8E"/>
    <w:rsid w:val="007802E7"/>
    <w:rsid w:val="00780BE5"/>
    <w:rsid w:val="00781348"/>
    <w:rsid w:val="00782E96"/>
    <w:rsid w:val="00786159"/>
    <w:rsid w:val="00792A0D"/>
    <w:rsid w:val="007941C4"/>
    <w:rsid w:val="007961A6"/>
    <w:rsid w:val="007A2B61"/>
    <w:rsid w:val="007A3F1D"/>
    <w:rsid w:val="007A4EEC"/>
    <w:rsid w:val="007A5007"/>
    <w:rsid w:val="007B27DB"/>
    <w:rsid w:val="007B4011"/>
    <w:rsid w:val="007C6B5F"/>
    <w:rsid w:val="007C75F6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6E9E"/>
    <w:rsid w:val="008079FC"/>
    <w:rsid w:val="00823C7A"/>
    <w:rsid w:val="00823E68"/>
    <w:rsid w:val="00825BFA"/>
    <w:rsid w:val="00830C7C"/>
    <w:rsid w:val="00834735"/>
    <w:rsid w:val="00835634"/>
    <w:rsid w:val="00836D92"/>
    <w:rsid w:val="008438AA"/>
    <w:rsid w:val="0084415F"/>
    <w:rsid w:val="00846F55"/>
    <w:rsid w:val="008477B1"/>
    <w:rsid w:val="00850069"/>
    <w:rsid w:val="0085103B"/>
    <w:rsid w:val="00853B99"/>
    <w:rsid w:val="0085729F"/>
    <w:rsid w:val="00863A96"/>
    <w:rsid w:val="00875C39"/>
    <w:rsid w:val="00881925"/>
    <w:rsid w:val="00882E5F"/>
    <w:rsid w:val="00885C7B"/>
    <w:rsid w:val="008863C6"/>
    <w:rsid w:val="00886E2B"/>
    <w:rsid w:val="008902B1"/>
    <w:rsid w:val="008907FC"/>
    <w:rsid w:val="00892C67"/>
    <w:rsid w:val="00893838"/>
    <w:rsid w:val="00893A91"/>
    <w:rsid w:val="00894677"/>
    <w:rsid w:val="00894698"/>
    <w:rsid w:val="008A1694"/>
    <w:rsid w:val="008A1CAE"/>
    <w:rsid w:val="008A325B"/>
    <w:rsid w:val="008A4758"/>
    <w:rsid w:val="008A7B7B"/>
    <w:rsid w:val="008B056F"/>
    <w:rsid w:val="008B133B"/>
    <w:rsid w:val="008B3860"/>
    <w:rsid w:val="008B73C5"/>
    <w:rsid w:val="008C20EE"/>
    <w:rsid w:val="008C39C2"/>
    <w:rsid w:val="008C430E"/>
    <w:rsid w:val="008C4C91"/>
    <w:rsid w:val="008D2A8F"/>
    <w:rsid w:val="008D64B4"/>
    <w:rsid w:val="008D750B"/>
    <w:rsid w:val="008D75D1"/>
    <w:rsid w:val="008E1871"/>
    <w:rsid w:val="008F0377"/>
    <w:rsid w:val="008F0D07"/>
    <w:rsid w:val="008F1D30"/>
    <w:rsid w:val="008F2723"/>
    <w:rsid w:val="008F2F69"/>
    <w:rsid w:val="008F5A3E"/>
    <w:rsid w:val="008F6BC3"/>
    <w:rsid w:val="008F7055"/>
    <w:rsid w:val="00901080"/>
    <w:rsid w:val="009053F7"/>
    <w:rsid w:val="009060D0"/>
    <w:rsid w:val="00910FA5"/>
    <w:rsid w:val="00911EA8"/>
    <w:rsid w:val="00912A1A"/>
    <w:rsid w:val="009138C2"/>
    <w:rsid w:val="0091702D"/>
    <w:rsid w:val="00917A89"/>
    <w:rsid w:val="00917BF5"/>
    <w:rsid w:val="00923789"/>
    <w:rsid w:val="00924BE4"/>
    <w:rsid w:val="00930326"/>
    <w:rsid w:val="00931346"/>
    <w:rsid w:val="00931477"/>
    <w:rsid w:val="00936076"/>
    <w:rsid w:val="00937405"/>
    <w:rsid w:val="00944380"/>
    <w:rsid w:val="00944648"/>
    <w:rsid w:val="00952DA8"/>
    <w:rsid w:val="00960B4E"/>
    <w:rsid w:val="00965C0D"/>
    <w:rsid w:val="00973B34"/>
    <w:rsid w:val="0097513E"/>
    <w:rsid w:val="00976A71"/>
    <w:rsid w:val="00981404"/>
    <w:rsid w:val="009875DB"/>
    <w:rsid w:val="00994569"/>
    <w:rsid w:val="00995CCE"/>
    <w:rsid w:val="009960BF"/>
    <w:rsid w:val="009969FA"/>
    <w:rsid w:val="009A2CDF"/>
    <w:rsid w:val="009A477D"/>
    <w:rsid w:val="009B32B6"/>
    <w:rsid w:val="009B3DC4"/>
    <w:rsid w:val="009B7AAF"/>
    <w:rsid w:val="009B7BFC"/>
    <w:rsid w:val="009C0545"/>
    <w:rsid w:val="009C2EF5"/>
    <w:rsid w:val="009C727B"/>
    <w:rsid w:val="009D3D4D"/>
    <w:rsid w:val="009E17A6"/>
    <w:rsid w:val="009E2435"/>
    <w:rsid w:val="009E275F"/>
    <w:rsid w:val="009E6867"/>
    <w:rsid w:val="009F5414"/>
    <w:rsid w:val="009F5615"/>
    <w:rsid w:val="009F570C"/>
    <w:rsid w:val="009F7292"/>
    <w:rsid w:val="00A00916"/>
    <w:rsid w:val="00A01366"/>
    <w:rsid w:val="00A11527"/>
    <w:rsid w:val="00A13492"/>
    <w:rsid w:val="00A1518D"/>
    <w:rsid w:val="00A17329"/>
    <w:rsid w:val="00A237F6"/>
    <w:rsid w:val="00A24BA2"/>
    <w:rsid w:val="00A25F91"/>
    <w:rsid w:val="00A33B9D"/>
    <w:rsid w:val="00A34FF6"/>
    <w:rsid w:val="00A35A56"/>
    <w:rsid w:val="00A36F0D"/>
    <w:rsid w:val="00A43B2F"/>
    <w:rsid w:val="00A46B2B"/>
    <w:rsid w:val="00A472CA"/>
    <w:rsid w:val="00A53802"/>
    <w:rsid w:val="00A54290"/>
    <w:rsid w:val="00A55910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38E1"/>
    <w:rsid w:val="00A9408B"/>
    <w:rsid w:val="00A96D13"/>
    <w:rsid w:val="00A9742D"/>
    <w:rsid w:val="00A97540"/>
    <w:rsid w:val="00AA3EA8"/>
    <w:rsid w:val="00AB2716"/>
    <w:rsid w:val="00AB336B"/>
    <w:rsid w:val="00AB39FF"/>
    <w:rsid w:val="00AB40EE"/>
    <w:rsid w:val="00AB5545"/>
    <w:rsid w:val="00AB6657"/>
    <w:rsid w:val="00AC03BF"/>
    <w:rsid w:val="00AC2471"/>
    <w:rsid w:val="00AC6B4B"/>
    <w:rsid w:val="00AD07B5"/>
    <w:rsid w:val="00AD14B8"/>
    <w:rsid w:val="00AD170E"/>
    <w:rsid w:val="00AD2542"/>
    <w:rsid w:val="00AD4085"/>
    <w:rsid w:val="00AD65A2"/>
    <w:rsid w:val="00AE6112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DDE"/>
    <w:rsid w:val="00B03A0D"/>
    <w:rsid w:val="00B05F35"/>
    <w:rsid w:val="00B108C7"/>
    <w:rsid w:val="00B11A8F"/>
    <w:rsid w:val="00B11FDF"/>
    <w:rsid w:val="00B145EF"/>
    <w:rsid w:val="00B16507"/>
    <w:rsid w:val="00B23819"/>
    <w:rsid w:val="00B30673"/>
    <w:rsid w:val="00B30A9A"/>
    <w:rsid w:val="00B336B6"/>
    <w:rsid w:val="00B34844"/>
    <w:rsid w:val="00B37246"/>
    <w:rsid w:val="00B374C9"/>
    <w:rsid w:val="00B41260"/>
    <w:rsid w:val="00B41DF0"/>
    <w:rsid w:val="00B4298D"/>
    <w:rsid w:val="00B46642"/>
    <w:rsid w:val="00B46B4B"/>
    <w:rsid w:val="00B470D4"/>
    <w:rsid w:val="00B52EC3"/>
    <w:rsid w:val="00B67B9D"/>
    <w:rsid w:val="00B723A5"/>
    <w:rsid w:val="00B73D9C"/>
    <w:rsid w:val="00B74DA7"/>
    <w:rsid w:val="00B75F5C"/>
    <w:rsid w:val="00B80C43"/>
    <w:rsid w:val="00B83875"/>
    <w:rsid w:val="00B8633C"/>
    <w:rsid w:val="00B90CA2"/>
    <w:rsid w:val="00B91F9C"/>
    <w:rsid w:val="00B9469C"/>
    <w:rsid w:val="00BA158A"/>
    <w:rsid w:val="00BB1936"/>
    <w:rsid w:val="00BB38B9"/>
    <w:rsid w:val="00BB5E77"/>
    <w:rsid w:val="00BC22B4"/>
    <w:rsid w:val="00BC5752"/>
    <w:rsid w:val="00BD20A3"/>
    <w:rsid w:val="00BD25CB"/>
    <w:rsid w:val="00BD51A1"/>
    <w:rsid w:val="00BD6EF7"/>
    <w:rsid w:val="00BE0F6B"/>
    <w:rsid w:val="00BE21FE"/>
    <w:rsid w:val="00BF3231"/>
    <w:rsid w:val="00BF3E0A"/>
    <w:rsid w:val="00C03BB7"/>
    <w:rsid w:val="00C07736"/>
    <w:rsid w:val="00C1129D"/>
    <w:rsid w:val="00C116F3"/>
    <w:rsid w:val="00C12020"/>
    <w:rsid w:val="00C121B4"/>
    <w:rsid w:val="00C17376"/>
    <w:rsid w:val="00C24A21"/>
    <w:rsid w:val="00C24E94"/>
    <w:rsid w:val="00C30926"/>
    <w:rsid w:val="00C4343E"/>
    <w:rsid w:val="00C439B5"/>
    <w:rsid w:val="00C4463E"/>
    <w:rsid w:val="00C50AAD"/>
    <w:rsid w:val="00C53E64"/>
    <w:rsid w:val="00C57B13"/>
    <w:rsid w:val="00C60459"/>
    <w:rsid w:val="00C61773"/>
    <w:rsid w:val="00C6253C"/>
    <w:rsid w:val="00C63CE0"/>
    <w:rsid w:val="00C65DC0"/>
    <w:rsid w:val="00C67016"/>
    <w:rsid w:val="00C72B5D"/>
    <w:rsid w:val="00C7667B"/>
    <w:rsid w:val="00C845B1"/>
    <w:rsid w:val="00C871D5"/>
    <w:rsid w:val="00C94C06"/>
    <w:rsid w:val="00C9696D"/>
    <w:rsid w:val="00C970F1"/>
    <w:rsid w:val="00C97C20"/>
    <w:rsid w:val="00CA0339"/>
    <w:rsid w:val="00CA3242"/>
    <w:rsid w:val="00CA5139"/>
    <w:rsid w:val="00CA599B"/>
    <w:rsid w:val="00CB47FB"/>
    <w:rsid w:val="00CC04F0"/>
    <w:rsid w:val="00CC116E"/>
    <w:rsid w:val="00CC2C6F"/>
    <w:rsid w:val="00CC34C3"/>
    <w:rsid w:val="00CC74E5"/>
    <w:rsid w:val="00CD1C1A"/>
    <w:rsid w:val="00CD2120"/>
    <w:rsid w:val="00CD69C9"/>
    <w:rsid w:val="00CD7956"/>
    <w:rsid w:val="00CE2ABE"/>
    <w:rsid w:val="00CE3461"/>
    <w:rsid w:val="00CF1F55"/>
    <w:rsid w:val="00CF2EF4"/>
    <w:rsid w:val="00CF5EA9"/>
    <w:rsid w:val="00CF6906"/>
    <w:rsid w:val="00D016B9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30127"/>
    <w:rsid w:val="00D34E1E"/>
    <w:rsid w:val="00D36DAE"/>
    <w:rsid w:val="00D37EEE"/>
    <w:rsid w:val="00D42B9E"/>
    <w:rsid w:val="00D4349D"/>
    <w:rsid w:val="00D44CA9"/>
    <w:rsid w:val="00D4528B"/>
    <w:rsid w:val="00D45556"/>
    <w:rsid w:val="00D465FF"/>
    <w:rsid w:val="00D46A30"/>
    <w:rsid w:val="00D50393"/>
    <w:rsid w:val="00D53D9F"/>
    <w:rsid w:val="00D543D3"/>
    <w:rsid w:val="00D5657B"/>
    <w:rsid w:val="00D67C8B"/>
    <w:rsid w:val="00D76654"/>
    <w:rsid w:val="00D77FB6"/>
    <w:rsid w:val="00D80AB1"/>
    <w:rsid w:val="00D82841"/>
    <w:rsid w:val="00D83862"/>
    <w:rsid w:val="00D87962"/>
    <w:rsid w:val="00D93210"/>
    <w:rsid w:val="00DA1C0A"/>
    <w:rsid w:val="00DB5E49"/>
    <w:rsid w:val="00DB75EA"/>
    <w:rsid w:val="00DC397A"/>
    <w:rsid w:val="00DD2DB2"/>
    <w:rsid w:val="00DD317C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3508"/>
    <w:rsid w:val="00E13C33"/>
    <w:rsid w:val="00E2212A"/>
    <w:rsid w:val="00E3613C"/>
    <w:rsid w:val="00E37F86"/>
    <w:rsid w:val="00E429D0"/>
    <w:rsid w:val="00E46523"/>
    <w:rsid w:val="00E514FE"/>
    <w:rsid w:val="00E57D15"/>
    <w:rsid w:val="00E60B79"/>
    <w:rsid w:val="00E61596"/>
    <w:rsid w:val="00E62A66"/>
    <w:rsid w:val="00E63ABD"/>
    <w:rsid w:val="00E714E0"/>
    <w:rsid w:val="00E71BFD"/>
    <w:rsid w:val="00E81F4F"/>
    <w:rsid w:val="00E92D70"/>
    <w:rsid w:val="00E93B66"/>
    <w:rsid w:val="00E93E2A"/>
    <w:rsid w:val="00E962C5"/>
    <w:rsid w:val="00EA09A3"/>
    <w:rsid w:val="00EA1385"/>
    <w:rsid w:val="00EA38DC"/>
    <w:rsid w:val="00EA52AC"/>
    <w:rsid w:val="00EA6DFB"/>
    <w:rsid w:val="00EB2352"/>
    <w:rsid w:val="00EB58B6"/>
    <w:rsid w:val="00EC176E"/>
    <w:rsid w:val="00EC2E82"/>
    <w:rsid w:val="00EC3B58"/>
    <w:rsid w:val="00EC51A5"/>
    <w:rsid w:val="00ED04C1"/>
    <w:rsid w:val="00ED0CC4"/>
    <w:rsid w:val="00ED1D5B"/>
    <w:rsid w:val="00ED5748"/>
    <w:rsid w:val="00ED6D4B"/>
    <w:rsid w:val="00EE2D72"/>
    <w:rsid w:val="00EE34F9"/>
    <w:rsid w:val="00EE448A"/>
    <w:rsid w:val="00EE6E74"/>
    <w:rsid w:val="00EE7336"/>
    <w:rsid w:val="00EF628D"/>
    <w:rsid w:val="00F00DB1"/>
    <w:rsid w:val="00F0252B"/>
    <w:rsid w:val="00F051FE"/>
    <w:rsid w:val="00F06CB5"/>
    <w:rsid w:val="00F12E59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54BB"/>
    <w:rsid w:val="00F57300"/>
    <w:rsid w:val="00F577E0"/>
    <w:rsid w:val="00F6457A"/>
    <w:rsid w:val="00F655B4"/>
    <w:rsid w:val="00F655EE"/>
    <w:rsid w:val="00F65CE2"/>
    <w:rsid w:val="00F65E63"/>
    <w:rsid w:val="00F71506"/>
    <w:rsid w:val="00F82D5C"/>
    <w:rsid w:val="00F83700"/>
    <w:rsid w:val="00F87949"/>
    <w:rsid w:val="00F94698"/>
    <w:rsid w:val="00F95E0D"/>
    <w:rsid w:val="00F95E24"/>
    <w:rsid w:val="00F9618B"/>
    <w:rsid w:val="00FA1875"/>
    <w:rsid w:val="00FA19D0"/>
    <w:rsid w:val="00FA2498"/>
    <w:rsid w:val="00FA4530"/>
    <w:rsid w:val="00FA5992"/>
    <w:rsid w:val="00FA5A7A"/>
    <w:rsid w:val="00FA73AA"/>
    <w:rsid w:val="00FB26BA"/>
    <w:rsid w:val="00FB37D2"/>
    <w:rsid w:val="00FB4858"/>
    <w:rsid w:val="00FC4D44"/>
    <w:rsid w:val="00FD02B7"/>
    <w:rsid w:val="00FD0974"/>
    <w:rsid w:val="00FD4E8F"/>
    <w:rsid w:val="00FE01F4"/>
    <w:rsid w:val="00FE32CB"/>
    <w:rsid w:val="00FE5AA4"/>
    <w:rsid w:val="00FE7406"/>
    <w:rsid w:val="00FF1DAF"/>
    <w:rsid w:val="00FF1E77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7A9EA89"/>
  <w15:docId w15:val="{A581F449-2661-474C-822B-8126984F9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F2F69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uiPriority w:val="9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A55910"/>
    <w:pPr>
      <w:tabs>
        <w:tab w:val="left" w:pos="5160"/>
      </w:tabs>
      <w:spacing w:before="360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con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A13492"/>
  </w:style>
  <w:style w:type="character" w:styleId="Mencinsinresolver">
    <w:name w:val="Unresolved Mention"/>
    <w:basedOn w:val="Fuentedeprrafopredeter"/>
    <w:uiPriority w:val="99"/>
    <w:semiHidden/>
    <w:unhideWhenUsed/>
    <w:rsid w:val="00A13492"/>
    <w:rPr>
      <w:color w:val="605E5C"/>
      <w:shd w:val="clear" w:color="auto" w:fill="E1DFDD"/>
    </w:rPr>
  </w:style>
  <w:style w:type="paragraph" w:customStyle="1" w:styleId="pf0">
    <w:name w:val="pf0"/>
    <w:basedOn w:val="Normal"/>
    <w:rsid w:val="004417F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Fuentedeprrafopredeter"/>
    <w:rsid w:val="004417F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9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incibe.es/empresas/formacion" TargetMode="External"/><Relationship Id="rId18" Type="http://schemas.openxmlformats.org/officeDocument/2006/relationships/hyperlink" Target="https://www.incibe.es/sites/default/files/contenidos/politicas/documentos/control-de-acceso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cibe.es/empresas/blog/el-eslabon-mas-importante-ciberseguridad-tus-empleados" TargetMode="External"/><Relationship Id="rId17" Type="http://schemas.openxmlformats.org/officeDocument/2006/relationships/hyperlink" Target="https://www.incibe.es/sites/default/files/contenidos/guias/doc/guia_ciberseguridad_gestion_fuga_informacion_0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cibe.es/empresas/formacion/kit-concienciacion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www.boe.es/buscar/act.php?id=BOE-A-2018-16673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incibe.es/sites/default/files/contenidos/guias/doc/ciberseguridad_en_el_teletrabajo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oe.es/buscar/act.php?id=BOE-A-1996-8930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CDB6E-49B3-4BC4-AEF1-1227A7C02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1356</Words>
  <Characters>9860</Characters>
  <DocSecurity>0</DocSecurity>
  <Lines>82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11194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2024-05-07T11:17:00Z</dcterms:created>
  <dcterms:modified xsi:type="dcterms:W3CDTF">2024-05-07T11:17:00Z</dcterms:modified>
</cp:coreProperties>
</file>